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16B" w:rsidRPr="0029743C" w:rsidRDefault="00F9716B" w:rsidP="00F9716B">
      <w:pPr>
        <w:widowControl/>
        <w:spacing w:before="100" w:beforeAutospacing="1" w:after="100" w:afterAutospacing="1" w:line="360" w:lineRule="auto"/>
        <w:ind w:firstLineChars="645" w:firstLine="2072"/>
        <w:jc w:val="left"/>
        <w:outlineLvl w:val="0"/>
        <w:rPr>
          <w:rFonts w:ascii="宋体" w:hAnsi="宋体" w:cs="宋体" w:hint="eastAsia"/>
          <w:b/>
          <w:bCs/>
          <w:kern w:val="36"/>
          <w:sz w:val="32"/>
          <w:szCs w:val="32"/>
        </w:rPr>
      </w:pPr>
      <w:r w:rsidRPr="0029743C">
        <w:rPr>
          <w:rFonts w:ascii="宋体" w:hAnsi="宋体" w:cs="宋体" w:hint="eastAsia"/>
          <w:b/>
          <w:bCs/>
          <w:kern w:val="36"/>
          <w:sz w:val="32"/>
          <w:szCs w:val="32"/>
        </w:rPr>
        <w:t>青岛汇森能源设备有限公司</w:t>
      </w:r>
    </w:p>
    <w:p w:rsidR="00F9716B" w:rsidRPr="0029743C" w:rsidRDefault="00F9716B" w:rsidP="00F9716B">
      <w:pPr>
        <w:widowControl/>
        <w:spacing w:before="100" w:beforeAutospacing="1" w:after="100" w:afterAutospacing="1" w:line="360" w:lineRule="auto"/>
        <w:ind w:firstLineChars="196" w:firstLine="630"/>
        <w:jc w:val="left"/>
        <w:outlineLvl w:val="0"/>
        <w:rPr>
          <w:rFonts w:ascii="宋体" w:hAnsi="宋体" w:cs="宋体" w:hint="eastAsia"/>
          <w:b/>
          <w:bCs/>
          <w:kern w:val="36"/>
          <w:sz w:val="32"/>
          <w:szCs w:val="32"/>
        </w:rPr>
      </w:pPr>
      <w:r w:rsidRPr="0029743C">
        <w:rPr>
          <w:rFonts w:ascii="宋体" w:hAnsi="宋体" w:cs="宋体" w:hint="eastAsia"/>
          <w:b/>
          <w:bCs/>
          <w:kern w:val="36"/>
          <w:sz w:val="32"/>
          <w:szCs w:val="32"/>
        </w:rPr>
        <w:t>移动式（</w:t>
      </w:r>
      <w:proofErr w:type="gramStart"/>
      <w:r w:rsidRPr="0029743C">
        <w:rPr>
          <w:rFonts w:ascii="宋体" w:hAnsi="宋体" w:cs="宋体" w:hint="eastAsia"/>
          <w:b/>
          <w:bCs/>
          <w:kern w:val="36"/>
          <w:sz w:val="32"/>
          <w:szCs w:val="32"/>
        </w:rPr>
        <w:t>橇</w:t>
      </w:r>
      <w:proofErr w:type="gramEnd"/>
      <w:r w:rsidRPr="0029743C">
        <w:rPr>
          <w:rFonts w:ascii="宋体" w:hAnsi="宋体" w:cs="宋体" w:hint="eastAsia"/>
          <w:b/>
          <w:bCs/>
          <w:kern w:val="36"/>
          <w:sz w:val="32"/>
          <w:szCs w:val="32"/>
        </w:rPr>
        <w:t>装式）</w:t>
      </w:r>
      <w:r w:rsidRPr="0029743C">
        <w:rPr>
          <w:rFonts w:ascii="宋体" w:hAnsi="宋体" w:cs="宋体"/>
          <w:b/>
          <w:bCs/>
          <w:kern w:val="36"/>
          <w:sz w:val="32"/>
          <w:szCs w:val="32"/>
        </w:rPr>
        <w:t>LNG</w:t>
      </w:r>
      <w:r w:rsidRPr="0029743C">
        <w:rPr>
          <w:rFonts w:ascii="宋体" w:hAnsi="宋体" w:cs="宋体" w:hint="eastAsia"/>
          <w:b/>
          <w:bCs/>
          <w:kern w:val="36"/>
          <w:sz w:val="32"/>
          <w:szCs w:val="32"/>
        </w:rPr>
        <w:t>/LCNG/CNG</w:t>
      </w:r>
      <w:r w:rsidRPr="0029743C">
        <w:rPr>
          <w:rFonts w:ascii="宋体" w:hAnsi="宋体" w:cs="宋体"/>
          <w:b/>
          <w:bCs/>
          <w:kern w:val="36"/>
          <w:sz w:val="32"/>
          <w:szCs w:val="32"/>
        </w:rPr>
        <w:t>汽车加气站</w:t>
      </w:r>
      <w:r>
        <w:rPr>
          <w:rFonts w:ascii="宋体" w:hAnsi="宋体" w:cs="宋体" w:hint="eastAsia"/>
          <w:b/>
          <w:bCs/>
          <w:kern w:val="36"/>
          <w:sz w:val="32"/>
          <w:szCs w:val="32"/>
        </w:rPr>
        <w:t>介绍</w:t>
      </w:r>
    </w:p>
    <w:p w:rsidR="00F9716B" w:rsidRDefault="00F9716B" w:rsidP="00F9716B">
      <w:pPr>
        <w:spacing w:line="360" w:lineRule="auto"/>
        <w:rPr>
          <w:rFonts w:ascii="Verdana" w:hAnsi="Verdana" w:cs="宋体" w:hint="eastAsia"/>
          <w:b/>
          <w:kern w:val="0"/>
          <w:sz w:val="24"/>
        </w:rPr>
      </w:pPr>
      <w:proofErr w:type="gramStart"/>
      <w:r>
        <w:rPr>
          <w:rFonts w:ascii="Verdana" w:hAnsi="Verdana" w:cs="宋体" w:hint="eastAsia"/>
          <w:b/>
          <w:kern w:val="0"/>
          <w:sz w:val="24"/>
        </w:rPr>
        <w:t>一</w:t>
      </w:r>
      <w:proofErr w:type="gramEnd"/>
      <w:r>
        <w:rPr>
          <w:rFonts w:ascii="Verdana" w:hAnsi="Verdana" w:cs="宋体" w:hint="eastAsia"/>
          <w:b/>
          <w:kern w:val="0"/>
          <w:sz w:val="24"/>
        </w:rPr>
        <w:t>．概述</w:t>
      </w:r>
    </w:p>
    <w:p w:rsidR="00F9716B" w:rsidRPr="00B95C85" w:rsidRDefault="00F9716B" w:rsidP="00F9716B">
      <w:pPr>
        <w:spacing w:line="360" w:lineRule="auto"/>
        <w:rPr>
          <w:rFonts w:ascii="宋体" w:hAnsi="宋体" w:cs="宋体" w:hint="eastAsia"/>
          <w:b/>
          <w:kern w:val="0"/>
          <w:sz w:val="24"/>
        </w:rPr>
      </w:pPr>
      <w:r w:rsidRPr="0029743C">
        <w:rPr>
          <w:rFonts w:ascii="Verdana" w:hAnsi="Verdana" w:cs="宋体" w:hint="eastAsia"/>
          <w:b/>
          <w:kern w:val="0"/>
          <w:sz w:val="24"/>
        </w:rPr>
        <w:t>1</w:t>
      </w:r>
      <w:r w:rsidRPr="0029743C">
        <w:rPr>
          <w:rFonts w:ascii="Verdana" w:hAnsi="Verdana" w:cs="宋体" w:hint="eastAsia"/>
          <w:b/>
          <w:kern w:val="0"/>
          <w:sz w:val="24"/>
        </w:rPr>
        <w:t>．</w:t>
      </w:r>
      <w:r w:rsidRPr="00B95C85">
        <w:rPr>
          <w:rFonts w:ascii="宋体" w:hAnsi="宋体" w:cs="宋体" w:hint="eastAsia"/>
          <w:b/>
          <w:kern w:val="0"/>
          <w:sz w:val="24"/>
        </w:rPr>
        <w:t>天然气燃料的优点</w:t>
      </w:r>
    </w:p>
    <w:p w:rsidR="00F9716B" w:rsidRPr="0029743C" w:rsidRDefault="00F9716B" w:rsidP="00F9716B">
      <w:pPr>
        <w:spacing w:line="360" w:lineRule="auto"/>
        <w:ind w:firstLineChars="200" w:firstLine="480"/>
        <w:rPr>
          <w:rFonts w:ascii="宋体" w:hAnsi="宋体" w:cs="宋体" w:hint="eastAsia"/>
          <w:kern w:val="0"/>
          <w:sz w:val="24"/>
        </w:rPr>
      </w:pPr>
      <w:r w:rsidRPr="0029743C">
        <w:rPr>
          <w:rFonts w:ascii="宋体" w:hAnsi="宋体" w:cs="宋体"/>
          <w:kern w:val="0"/>
          <w:sz w:val="24"/>
        </w:rPr>
        <w:t>天然气(NG)是一种清洁、高效、优质能源，在世界各国得到广泛的利用。液化天然气(LNG)是将天然气在-162℃常压下转成液态，其液化后的体积为常压下气态的1/600～625,小于压缩天然气(CNG)的体积；而CNG是将常温常压下的天然气压缩到20～25MPa后的高压天然气，其体积为常温常压下气态的1/200～250,是LNG体积的2.5～3.0倍。因同容积LNG储罐装载天然气是CNG的2.5倍，大型LNG货车一次加气可连续行驶l000～1300 km,非常适合长距离运输。</w:t>
      </w:r>
    </w:p>
    <w:p w:rsidR="00F9716B" w:rsidRPr="0029743C" w:rsidRDefault="00F9716B" w:rsidP="00F9716B">
      <w:pPr>
        <w:widowControl/>
        <w:spacing w:line="360" w:lineRule="auto"/>
        <w:ind w:firstLineChars="343" w:firstLine="826"/>
        <w:jc w:val="left"/>
        <w:rPr>
          <w:rFonts w:ascii="宋体" w:hAnsi="宋体" w:cs="宋体"/>
          <w:kern w:val="0"/>
          <w:sz w:val="24"/>
        </w:rPr>
      </w:pPr>
      <w:r>
        <w:rPr>
          <w:rFonts w:ascii="宋体" w:hAnsi="宋体" w:cs="宋体" w:hint="eastAsia"/>
          <w:b/>
          <w:bCs/>
          <w:kern w:val="0"/>
          <w:sz w:val="24"/>
        </w:rPr>
        <w:t>公交车</w:t>
      </w:r>
      <w:r w:rsidRPr="0029743C">
        <w:rPr>
          <w:rFonts w:ascii="宋体" w:hAnsi="宋体" w:cs="宋体"/>
          <w:b/>
          <w:bCs/>
          <w:kern w:val="0"/>
          <w:sz w:val="24"/>
        </w:rPr>
        <w:t>使用</w:t>
      </w:r>
      <w:r w:rsidRPr="0029743C">
        <w:rPr>
          <w:rFonts w:ascii="宋体" w:hAnsi="宋体" w:cs="宋体" w:hint="eastAsia"/>
          <w:b/>
          <w:bCs/>
          <w:kern w:val="0"/>
          <w:sz w:val="24"/>
        </w:rPr>
        <w:t>CNG</w:t>
      </w:r>
      <w:r w:rsidRPr="0029743C">
        <w:rPr>
          <w:rFonts w:ascii="宋体" w:hAnsi="宋体" w:cs="宋体"/>
          <w:b/>
          <w:bCs/>
          <w:kern w:val="0"/>
          <w:sz w:val="24"/>
        </w:rPr>
        <w:t>和使用</w:t>
      </w:r>
      <w:r w:rsidRPr="0029743C">
        <w:rPr>
          <w:rFonts w:ascii="宋体" w:hAnsi="宋体" w:cs="宋体" w:hint="eastAsia"/>
          <w:b/>
          <w:bCs/>
          <w:kern w:val="0"/>
          <w:sz w:val="24"/>
        </w:rPr>
        <w:t>LNG</w:t>
      </w:r>
      <w:r w:rsidRPr="0029743C">
        <w:rPr>
          <w:rFonts w:ascii="宋体" w:hAnsi="宋体" w:cs="宋体"/>
          <w:b/>
          <w:bCs/>
          <w:kern w:val="0"/>
          <w:sz w:val="24"/>
        </w:rPr>
        <w:t>的汽车的燃料系统各项指标的对比表如下：</w:t>
      </w:r>
      <w:r w:rsidRPr="0029743C">
        <w:rPr>
          <w:rFonts w:ascii="宋体" w:hAnsi="宋体" w:cs="宋体"/>
          <w:kern w:val="0"/>
          <w:sz w:val="24"/>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656"/>
        <w:gridCol w:w="1705"/>
        <w:gridCol w:w="1541"/>
        <w:gridCol w:w="1434"/>
      </w:tblGrid>
      <w:tr w:rsidR="00F9716B" w:rsidRPr="0029743C" w:rsidTr="00B71B66">
        <w:trPr>
          <w:tblCellSpacing w:w="0" w:type="dxa"/>
          <w:jc w:val="center"/>
        </w:trPr>
        <w:tc>
          <w:tcPr>
            <w:tcW w:w="39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ind w:firstLineChars="400" w:firstLine="960"/>
              <w:jc w:val="left"/>
              <w:rPr>
                <w:rFonts w:ascii="宋体" w:hAnsi="宋体" w:cs="宋体"/>
                <w:kern w:val="0"/>
                <w:sz w:val="24"/>
              </w:rPr>
            </w:pPr>
            <w:r w:rsidRPr="0029743C">
              <w:rPr>
                <w:rFonts w:ascii="宋体" w:hAnsi="宋体" w:cs="宋体"/>
                <w:kern w:val="0"/>
                <w:sz w:val="24"/>
              </w:rPr>
              <w:t>各项指标</w:t>
            </w:r>
          </w:p>
        </w:tc>
        <w:tc>
          <w:tcPr>
            <w:tcW w:w="1845"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压缩天然气</w:t>
            </w:r>
          </w:p>
        </w:tc>
        <w:tc>
          <w:tcPr>
            <w:tcW w:w="165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液化天然气</w:t>
            </w:r>
          </w:p>
        </w:tc>
        <w:tc>
          <w:tcPr>
            <w:tcW w:w="1545"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两者之比</w:t>
            </w:r>
          </w:p>
        </w:tc>
      </w:tr>
      <w:tr w:rsidR="00F9716B" w:rsidRPr="0029743C" w:rsidTr="00B71B66">
        <w:trPr>
          <w:tblCellSpacing w:w="0" w:type="dxa"/>
          <w:jc w:val="center"/>
        </w:trPr>
        <w:tc>
          <w:tcPr>
            <w:tcW w:w="39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燃气储备量，Kg</w:t>
            </w:r>
          </w:p>
        </w:tc>
        <w:tc>
          <w:tcPr>
            <w:tcW w:w="1845"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75</w:t>
            </w:r>
          </w:p>
        </w:tc>
        <w:tc>
          <w:tcPr>
            <w:tcW w:w="165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75</w:t>
            </w:r>
          </w:p>
        </w:tc>
        <w:tc>
          <w:tcPr>
            <w:tcW w:w="1545"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1</w:t>
            </w:r>
          </w:p>
        </w:tc>
      </w:tr>
      <w:tr w:rsidR="00F9716B" w:rsidRPr="0029743C" w:rsidTr="00B71B66">
        <w:trPr>
          <w:tblCellSpacing w:w="0" w:type="dxa"/>
          <w:jc w:val="center"/>
        </w:trPr>
        <w:tc>
          <w:tcPr>
            <w:tcW w:w="39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储气罐容积，L</w:t>
            </w:r>
          </w:p>
        </w:tc>
        <w:tc>
          <w:tcPr>
            <w:tcW w:w="1845"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400</w:t>
            </w:r>
          </w:p>
        </w:tc>
        <w:tc>
          <w:tcPr>
            <w:tcW w:w="165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175</w:t>
            </w:r>
          </w:p>
        </w:tc>
        <w:tc>
          <w:tcPr>
            <w:tcW w:w="1545"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2.3</w:t>
            </w:r>
          </w:p>
        </w:tc>
      </w:tr>
      <w:tr w:rsidR="00F9716B" w:rsidRPr="0029743C" w:rsidTr="00B71B66">
        <w:trPr>
          <w:tblCellSpacing w:w="0" w:type="dxa"/>
          <w:jc w:val="center"/>
        </w:trPr>
        <w:tc>
          <w:tcPr>
            <w:tcW w:w="39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工作压力，</w:t>
            </w:r>
            <w:proofErr w:type="spellStart"/>
            <w:r w:rsidRPr="0029743C">
              <w:rPr>
                <w:rFonts w:ascii="宋体" w:hAnsi="宋体" w:cs="宋体"/>
                <w:kern w:val="0"/>
                <w:sz w:val="24"/>
              </w:rPr>
              <w:t>MPa</w:t>
            </w:r>
            <w:proofErr w:type="spellEnd"/>
          </w:p>
        </w:tc>
        <w:tc>
          <w:tcPr>
            <w:tcW w:w="1845"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20</w:t>
            </w:r>
          </w:p>
        </w:tc>
        <w:tc>
          <w:tcPr>
            <w:tcW w:w="165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0.15</w:t>
            </w:r>
          </w:p>
        </w:tc>
        <w:tc>
          <w:tcPr>
            <w:tcW w:w="1545"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130</w:t>
            </w:r>
          </w:p>
        </w:tc>
      </w:tr>
      <w:tr w:rsidR="00F9716B" w:rsidRPr="0029743C" w:rsidTr="00B71B66">
        <w:trPr>
          <w:tblCellSpacing w:w="0" w:type="dxa"/>
          <w:jc w:val="center"/>
        </w:trPr>
        <w:tc>
          <w:tcPr>
            <w:tcW w:w="39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储气罐数量，</w:t>
            </w:r>
            <w:proofErr w:type="gramStart"/>
            <w:r w:rsidRPr="0029743C">
              <w:rPr>
                <w:rFonts w:ascii="宋体" w:hAnsi="宋体" w:cs="宋体"/>
                <w:kern w:val="0"/>
                <w:sz w:val="24"/>
              </w:rPr>
              <w:t>个</w:t>
            </w:r>
            <w:proofErr w:type="gramEnd"/>
          </w:p>
        </w:tc>
        <w:tc>
          <w:tcPr>
            <w:tcW w:w="1845"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8</w:t>
            </w:r>
          </w:p>
        </w:tc>
        <w:tc>
          <w:tcPr>
            <w:tcW w:w="165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1</w:t>
            </w:r>
          </w:p>
        </w:tc>
        <w:tc>
          <w:tcPr>
            <w:tcW w:w="1545"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8</w:t>
            </w:r>
          </w:p>
        </w:tc>
      </w:tr>
      <w:tr w:rsidR="00F9716B" w:rsidRPr="0029743C" w:rsidTr="00B71B66">
        <w:trPr>
          <w:tblCellSpacing w:w="0" w:type="dxa"/>
          <w:jc w:val="center"/>
        </w:trPr>
        <w:tc>
          <w:tcPr>
            <w:tcW w:w="39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安装气罐所需的空间，m3</w:t>
            </w:r>
          </w:p>
        </w:tc>
        <w:tc>
          <w:tcPr>
            <w:tcW w:w="1845"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1.4</w:t>
            </w:r>
          </w:p>
        </w:tc>
        <w:tc>
          <w:tcPr>
            <w:tcW w:w="165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0.6</w:t>
            </w:r>
          </w:p>
        </w:tc>
        <w:tc>
          <w:tcPr>
            <w:tcW w:w="1545"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2.3</w:t>
            </w:r>
          </w:p>
        </w:tc>
      </w:tr>
      <w:tr w:rsidR="00F9716B" w:rsidRPr="0029743C" w:rsidTr="00B71B66">
        <w:trPr>
          <w:tblCellSpacing w:w="0" w:type="dxa"/>
          <w:jc w:val="center"/>
        </w:trPr>
        <w:tc>
          <w:tcPr>
            <w:tcW w:w="39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储气罐质量，Kg</w:t>
            </w:r>
          </w:p>
        </w:tc>
        <w:tc>
          <w:tcPr>
            <w:tcW w:w="1845"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740</w:t>
            </w:r>
          </w:p>
        </w:tc>
        <w:tc>
          <w:tcPr>
            <w:tcW w:w="165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85</w:t>
            </w:r>
          </w:p>
        </w:tc>
        <w:tc>
          <w:tcPr>
            <w:tcW w:w="1545"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9</w:t>
            </w:r>
          </w:p>
        </w:tc>
      </w:tr>
      <w:tr w:rsidR="00F9716B" w:rsidRPr="0029743C" w:rsidTr="00B71B66">
        <w:trPr>
          <w:tblCellSpacing w:w="0" w:type="dxa"/>
          <w:jc w:val="center"/>
        </w:trPr>
        <w:tc>
          <w:tcPr>
            <w:tcW w:w="39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储气罐单位容重，</w:t>
            </w:r>
          </w:p>
        </w:tc>
        <w:tc>
          <w:tcPr>
            <w:tcW w:w="1845"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10</w:t>
            </w:r>
          </w:p>
        </w:tc>
        <w:tc>
          <w:tcPr>
            <w:tcW w:w="165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1.15</w:t>
            </w:r>
          </w:p>
        </w:tc>
        <w:tc>
          <w:tcPr>
            <w:tcW w:w="1545"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宋体" w:hAnsi="宋体" w:cs="宋体"/>
                <w:kern w:val="0"/>
                <w:sz w:val="24"/>
              </w:rPr>
            </w:pPr>
            <w:r w:rsidRPr="0029743C">
              <w:rPr>
                <w:rFonts w:ascii="宋体" w:hAnsi="宋体" w:cs="宋体"/>
                <w:kern w:val="0"/>
                <w:sz w:val="24"/>
              </w:rPr>
              <w:t>9</w:t>
            </w:r>
          </w:p>
        </w:tc>
      </w:tr>
    </w:tbl>
    <w:p w:rsidR="00F9716B" w:rsidRPr="0029743C" w:rsidRDefault="00F9716B" w:rsidP="00F9716B">
      <w:pPr>
        <w:spacing w:line="360" w:lineRule="auto"/>
        <w:ind w:firstLineChars="200" w:firstLine="480"/>
        <w:rPr>
          <w:rFonts w:ascii="宋体" w:hAnsi="宋体" w:cs="宋体" w:hint="eastAsia"/>
          <w:kern w:val="0"/>
          <w:sz w:val="24"/>
        </w:rPr>
      </w:pPr>
      <w:r w:rsidRPr="0029743C">
        <w:rPr>
          <w:rFonts w:ascii="宋体" w:hAnsi="宋体" w:cs="宋体"/>
          <w:kern w:val="0"/>
          <w:sz w:val="24"/>
        </w:rPr>
        <w:t xml:space="preserve">　　</w:t>
      </w:r>
    </w:p>
    <w:p w:rsidR="00F9716B" w:rsidRPr="000D7833" w:rsidRDefault="00F9716B" w:rsidP="00F9716B">
      <w:pPr>
        <w:spacing w:line="360" w:lineRule="auto"/>
        <w:rPr>
          <w:rFonts w:ascii="宋体" w:hAnsi="宋体" w:cs="宋体" w:hint="eastAsia"/>
          <w:b/>
          <w:kern w:val="0"/>
          <w:sz w:val="24"/>
        </w:rPr>
      </w:pPr>
      <w:r>
        <w:rPr>
          <w:rFonts w:ascii="宋体" w:hAnsi="宋体" w:cs="宋体" w:hint="eastAsia"/>
          <w:b/>
          <w:kern w:val="0"/>
          <w:sz w:val="24"/>
        </w:rPr>
        <w:t>2</w:t>
      </w:r>
      <w:r w:rsidRPr="000D7833">
        <w:rPr>
          <w:rFonts w:ascii="宋体" w:hAnsi="宋体" w:cs="宋体" w:hint="eastAsia"/>
          <w:b/>
          <w:kern w:val="0"/>
          <w:sz w:val="24"/>
        </w:rPr>
        <w:t>．L-C</w:t>
      </w:r>
      <w:r w:rsidRPr="000D7833">
        <w:rPr>
          <w:rFonts w:ascii="宋体" w:hAnsi="宋体" w:cs="宋体"/>
          <w:b/>
          <w:kern w:val="0"/>
          <w:sz w:val="24"/>
        </w:rPr>
        <w:t>NG汽车加气站技术</w:t>
      </w:r>
    </w:p>
    <w:p w:rsidR="00F9716B" w:rsidRPr="0029743C" w:rsidRDefault="00F9716B" w:rsidP="00F9716B">
      <w:pPr>
        <w:spacing w:line="360" w:lineRule="auto"/>
        <w:ind w:leftChars="229" w:left="481" w:firstLineChars="200" w:firstLine="480"/>
        <w:rPr>
          <w:rFonts w:ascii="宋体" w:hAnsi="宋体" w:cs="宋体" w:hint="eastAsia"/>
          <w:kern w:val="0"/>
          <w:sz w:val="24"/>
        </w:rPr>
      </w:pPr>
      <w:r>
        <w:rPr>
          <w:rFonts w:ascii="宋体" w:hAnsi="宋体" w:cs="宋体"/>
          <w:kern w:val="0"/>
          <w:sz w:val="24"/>
        </w:rPr>
        <w:t>    </w:t>
      </w:r>
      <w:r w:rsidRPr="0029743C">
        <w:rPr>
          <w:rFonts w:ascii="宋体" w:hAnsi="宋体" w:cs="宋体"/>
          <w:kern w:val="0"/>
          <w:sz w:val="24"/>
        </w:rPr>
        <w:t>LCNG汽车加气站是将低压(0～0.8MPa)、低温(-162℃～145℃)的LNG转变成常温、高压(20～25MPa)天然气的汽车加气站。其主要设备包括：LNG储罐(钢瓶)、LNG低温高压泵、高压汽化器、CNG储气库(井、瓶组)、顺序控制盘、售气机、自控系统等。</w:t>
      </w:r>
    </w:p>
    <w:p w:rsidR="00F9716B" w:rsidRPr="0029743C" w:rsidRDefault="00F9716B" w:rsidP="00F9716B">
      <w:pPr>
        <w:spacing w:line="360" w:lineRule="auto"/>
        <w:ind w:leftChars="229" w:left="481" w:firstLineChars="250" w:firstLine="600"/>
        <w:rPr>
          <w:rFonts w:ascii="宋体" w:hAnsi="宋体" w:cs="宋体" w:hint="eastAsia"/>
          <w:kern w:val="0"/>
          <w:sz w:val="24"/>
        </w:rPr>
      </w:pPr>
      <w:r w:rsidRPr="0029743C">
        <w:rPr>
          <w:rFonts w:ascii="宋体" w:hAnsi="宋体" w:cs="宋体"/>
          <w:kern w:val="0"/>
          <w:sz w:val="24"/>
        </w:rPr>
        <w:br/>
      </w:r>
      <w:r w:rsidRPr="0029743C">
        <w:rPr>
          <w:rFonts w:ascii="宋体" w:hAnsi="宋体" w:cs="宋体" w:hint="eastAsia"/>
          <w:kern w:val="0"/>
          <w:sz w:val="24"/>
        </w:rPr>
        <w:t xml:space="preserve">    </w:t>
      </w:r>
      <w:r w:rsidRPr="0029743C">
        <w:rPr>
          <w:rFonts w:ascii="宋体" w:hAnsi="宋体" w:cs="宋体"/>
          <w:kern w:val="0"/>
          <w:sz w:val="24"/>
        </w:rPr>
        <w:t>该工艺是利用LNG低温高压泵将LNG增压到25.0MPa来完成低压变高压</w:t>
      </w:r>
      <w:r w:rsidRPr="0029743C">
        <w:rPr>
          <w:rFonts w:ascii="宋体" w:hAnsi="宋体" w:cs="宋体"/>
          <w:kern w:val="0"/>
          <w:sz w:val="24"/>
        </w:rPr>
        <w:lastRenderedPageBreak/>
        <w:t>的过程。过程中LNG增压泵的控制及操作中增压泵的超压停、低压开泵、流体计量等都由控制台自动完成；经高压强制汽化器吸收空气中的热能加热LNG汽化，使其变成高压天然气(CNG)，完成由低温变成常温的过程,然后经由顺序控制盘进行储气与售气。该过程不使用天然气压缩机，仅使用小功率高压低温泵，无需冷却水，这样大大降低了噪声污染，节约了大量的电能。</w:t>
      </w:r>
    </w:p>
    <w:p w:rsidR="00F9716B" w:rsidRPr="0029743C" w:rsidRDefault="00F9716B" w:rsidP="00F9716B">
      <w:pPr>
        <w:spacing w:line="360" w:lineRule="auto"/>
        <w:rPr>
          <w:rFonts w:hint="eastAsia"/>
          <w:sz w:val="24"/>
        </w:rPr>
      </w:pPr>
    </w:p>
    <w:p w:rsidR="00F9716B" w:rsidRPr="0029743C" w:rsidRDefault="00F9716B" w:rsidP="00F9716B">
      <w:pPr>
        <w:spacing w:line="360" w:lineRule="auto"/>
        <w:ind w:leftChars="229" w:left="481" w:firstLineChars="250" w:firstLine="600"/>
        <w:rPr>
          <w:rFonts w:ascii="宋体" w:hAnsi="宋体" w:cs="宋体" w:hint="eastAsia"/>
          <w:kern w:val="0"/>
          <w:sz w:val="24"/>
        </w:rPr>
      </w:pPr>
      <w:r>
        <w:rPr>
          <w:rFonts w:ascii="宋体" w:hAnsi="宋体" w:cs="宋体"/>
          <w:noProof/>
          <w:kern w:val="0"/>
          <w:sz w:val="24"/>
        </w:rPr>
        <w:drawing>
          <wp:inline distT="0" distB="0" distL="0" distR="0">
            <wp:extent cx="3886200" cy="1743075"/>
            <wp:effectExtent l="19050" t="0" r="0" b="0"/>
            <wp:docPr id="1" name="图片 1" descr="2009061211463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061211463229"/>
                    <pic:cNvPicPr>
                      <a:picLocks noChangeAspect="1" noChangeArrowheads="1"/>
                    </pic:cNvPicPr>
                  </pic:nvPicPr>
                  <pic:blipFill>
                    <a:blip r:embed="rId5"/>
                    <a:srcRect t="12619" r="-1492" b="14775"/>
                    <a:stretch>
                      <a:fillRect/>
                    </a:stretch>
                  </pic:blipFill>
                  <pic:spPr bwMode="auto">
                    <a:xfrm>
                      <a:off x="0" y="0"/>
                      <a:ext cx="3886200" cy="1743075"/>
                    </a:xfrm>
                    <a:prstGeom prst="rect">
                      <a:avLst/>
                    </a:prstGeom>
                    <a:noFill/>
                    <a:ln w="9525">
                      <a:noFill/>
                      <a:miter lim="800000"/>
                      <a:headEnd/>
                      <a:tailEnd/>
                    </a:ln>
                  </pic:spPr>
                </pic:pic>
              </a:graphicData>
            </a:graphic>
          </wp:inline>
        </w:drawing>
      </w:r>
    </w:p>
    <w:p w:rsidR="00F9716B" w:rsidRPr="00B95C85" w:rsidRDefault="00F9716B" w:rsidP="00F9716B">
      <w:pPr>
        <w:spacing w:line="360" w:lineRule="auto"/>
        <w:rPr>
          <w:rFonts w:ascii="宋体" w:hAnsi="宋体" w:cs="宋体" w:hint="eastAsia"/>
          <w:b/>
          <w:kern w:val="0"/>
          <w:sz w:val="24"/>
        </w:rPr>
      </w:pPr>
      <w:r>
        <w:rPr>
          <w:rFonts w:ascii="宋体" w:hAnsi="宋体" w:cs="宋体" w:hint="eastAsia"/>
          <w:b/>
          <w:kern w:val="0"/>
          <w:sz w:val="24"/>
        </w:rPr>
        <w:t>3</w:t>
      </w:r>
      <w:r w:rsidRPr="00B95C85">
        <w:rPr>
          <w:rFonts w:ascii="宋体" w:hAnsi="宋体" w:cs="宋体" w:hint="eastAsia"/>
          <w:b/>
          <w:kern w:val="0"/>
          <w:sz w:val="24"/>
        </w:rPr>
        <w:t>．</w:t>
      </w:r>
      <w:r w:rsidRPr="00B95C85">
        <w:rPr>
          <w:rFonts w:ascii="宋体" w:hAnsi="宋体" w:cs="宋体"/>
          <w:b/>
          <w:kern w:val="0"/>
          <w:sz w:val="24"/>
        </w:rPr>
        <w:t xml:space="preserve">LNG汽车加气站技术 </w:t>
      </w:r>
    </w:p>
    <w:p w:rsidR="00F9716B" w:rsidRPr="0029743C" w:rsidRDefault="00F9716B" w:rsidP="00F9716B">
      <w:pPr>
        <w:spacing w:line="360" w:lineRule="auto"/>
        <w:ind w:leftChars="229" w:left="481"/>
        <w:rPr>
          <w:rFonts w:ascii="宋体" w:hAnsi="宋体" w:cs="宋体" w:hint="eastAsia"/>
          <w:kern w:val="0"/>
          <w:sz w:val="24"/>
        </w:rPr>
      </w:pPr>
      <w:r>
        <w:rPr>
          <w:rFonts w:ascii="宋体" w:hAnsi="宋体" w:cs="宋体" w:hint="eastAsia"/>
          <w:kern w:val="0"/>
          <w:sz w:val="24"/>
        </w:rPr>
        <w:t>1）</w:t>
      </w:r>
      <w:r w:rsidRPr="0029743C">
        <w:rPr>
          <w:rFonts w:ascii="宋体" w:hAnsi="宋体" w:cs="宋体"/>
          <w:kern w:val="0"/>
          <w:sz w:val="24"/>
        </w:rPr>
        <w:t>LNG</w:t>
      </w:r>
      <w:r>
        <w:rPr>
          <w:rFonts w:ascii="宋体" w:hAnsi="宋体" w:cs="宋体"/>
          <w:kern w:val="0"/>
          <w:sz w:val="24"/>
        </w:rPr>
        <w:t>汽车加气站工艺</w:t>
      </w:r>
    </w:p>
    <w:p w:rsidR="00F9716B" w:rsidRPr="0029743C" w:rsidRDefault="00F9716B" w:rsidP="00F9716B">
      <w:pPr>
        <w:spacing w:line="360" w:lineRule="auto"/>
        <w:ind w:leftChars="458" w:left="962" w:firstLineChars="100" w:firstLine="240"/>
        <w:rPr>
          <w:rFonts w:ascii="宋体" w:hAnsi="宋体" w:cs="宋体" w:hint="eastAsia"/>
          <w:kern w:val="0"/>
          <w:sz w:val="24"/>
        </w:rPr>
      </w:pPr>
      <w:r w:rsidRPr="0029743C">
        <w:rPr>
          <w:rFonts w:ascii="宋体" w:hAnsi="宋体" w:cs="宋体"/>
          <w:kern w:val="0"/>
          <w:sz w:val="24"/>
        </w:rPr>
        <w:t>LNG加气站的主要技术指标：</w:t>
      </w:r>
    </w:p>
    <w:p w:rsidR="00F9716B" w:rsidRPr="0029743C" w:rsidRDefault="00F9716B" w:rsidP="00F9716B">
      <w:pPr>
        <w:spacing w:line="360" w:lineRule="auto"/>
        <w:ind w:leftChars="458" w:left="962" w:firstLineChars="150" w:firstLine="360"/>
        <w:rPr>
          <w:rFonts w:ascii="宋体" w:hAnsi="宋体" w:cs="宋体" w:hint="eastAsia"/>
          <w:kern w:val="0"/>
          <w:sz w:val="24"/>
        </w:rPr>
      </w:pPr>
      <w:r w:rsidRPr="0029743C">
        <w:rPr>
          <w:rFonts w:ascii="宋体" w:hAnsi="宋体" w:cs="宋体"/>
          <w:kern w:val="0"/>
          <w:sz w:val="24"/>
        </w:rPr>
        <w:t>加气能力(气态)：1．2×104～2．4×104m/d；</w:t>
      </w:r>
    </w:p>
    <w:p w:rsidR="00F9716B" w:rsidRPr="0029743C" w:rsidRDefault="00F9716B" w:rsidP="00F9716B">
      <w:pPr>
        <w:spacing w:line="360" w:lineRule="auto"/>
        <w:ind w:leftChars="458" w:left="962" w:firstLineChars="150" w:firstLine="360"/>
        <w:rPr>
          <w:rFonts w:ascii="宋体" w:hAnsi="宋体" w:cs="宋体" w:hint="eastAsia"/>
          <w:kern w:val="0"/>
          <w:sz w:val="24"/>
        </w:rPr>
      </w:pPr>
      <w:r w:rsidRPr="0029743C">
        <w:rPr>
          <w:rFonts w:ascii="宋体" w:hAnsi="宋体" w:cs="宋体"/>
          <w:kern w:val="0"/>
          <w:sz w:val="24"/>
        </w:rPr>
        <w:t>可加气LNG汽车(公交车)台数：50～100辆／d；</w:t>
      </w:r>
    </w:p>
    <w:p w:rsidR="00F9716B" w:rsidRPr="0029743C" w:rsidRDefault="00F9716B" w:rsidP="00F9716B">
      <w:pPr>
        <w:spacing w:line="360" w:lineRule="auto"/>
        <w:ind w:leftChars="458" w:left="962" w:firstLineChars="150" w:firstLine="360"/>
        <w:rPr>
          <w:rFonts w:ascii="宋体" w:hAnsi="宋体" w:cs="宋体" w:hint="eastAsia"/>
          <w:kern w:val="0"/>
          <w:sz w:val="24"/>
        </w:rPr>
      </w:pPr>
      <w:r w:rsidRPr="0029743C">
        <w:rPr>
          <w:rFonts w:ascii="宋体" w:hAnsi="宋体" w:cs="宋体"/>
          <w:kern w:val="0"/>
          <w:sz w:val="24"/>
        </w:rPr>
        <w:t>加气时间：5～10 min/辆；</w:t>
      </w:r>
    </w:p>
    <w:p w:rsidR="00F9716B" w:rsidRPr="0029743C" w:rsidRDefault="00F9716B" w:rsidP="00F9716B">
      <w:pPr>
        <w:spacing w:line="360" w:lineRule="auto"/>
        <w:ind w:leftChars="458" w:left="962" w:firstLineChars="150" w:firstLine="360"/>
        <w:rPr>
          <w:rFonts w:ascii="宋体" w:hAnsi="宋体" w:cs="宋体" w:hint="eastAsia"/>
          <w:kern w:val="0"/>
          <w:sz w:val="24"/>
        </w:rPr>
      </w:pPr>
      <w:r w:rsidRPr="0029743C">
        <w:rPr>
          <w:rFonts w:ascii="宋体" w:hAnsi="宋体" w:cs="宋体"/>
          <w:kern w:val="0"/>
          <w:sz w:val="24"/>
        </w:rPr>
        <w:t xml:space="preserve">加气机加气压力：1.2 </w:t>
      </w:r>
      <w:proofErr w:type="spellStart"/>
      <w:r w:rsidRPr="0029743C">
        <w:rPr>
          <w:rFonts w:ascii="宋体" w:hAnsi="宋体" w:cs="宋体"/>
          <w:kern w:val="0"/>
          <w:sz w:val="24"/>
        </w:rPr>
        <w:t>MPa</w:t>
      </w:r>
      <w:proofErr w:type="spellEnd"/>
      <w:r w:rsidRPr="0029743C">
        <w:rPr>
          <w:rFonts w:ascii="宋体" w:hAnsi="宋体" w:cs="宋体"/>
          <w:kern w:val="0"/>
          <w:sz w:val="24"/>
        </w:rPr>
        <w:t>；</w:t>
      </w:r>
    </w:p>
    <w:p w:rsidR="00F9716B" w:rsidRPr="0029743C" w:rsidRDefault="00F9716B" w:rsidP="00F9716B">
      <w:pPr>
        <w:spacing w:line="360" w:lineRule="auto"/>
        <w:ind w:leftChars="458" w:left="962" w:firstLineChars="150" w:firstLine="360"/>
        <w:rPr>
          <w:rFonts w:ascii="宋体" w:hAnsi="宋体" w:cs="宋体" w:hint="eastAsia"/>
          <w:kern w:val="0"/>
          <w:sz w:val="24"/>
        </w:rPr>
      </w:pPr>
      <w:r w:rsidRPr="0029743C">
        <w:rPr>
          <w:rFonts w:ascii="宋体" w:hAnsi="宋体" w:cs="宋体"/>
          <w:kern w:val="0"/>
          <w:sz w:val="24"/>
        </w:rPr>
        <w:t>加气机计量精度：±1.0％。</w:t>
      </w:r>
    </w:p>
    <w:p w:rsidR="00F9716B" w:rsidRPr="0029743C" w:rsidRDefault="00F9716B" w:rsidP="00F9716B">
      <w:pPr>
        <w:spacing w:line="360" w:lineRule="auto"/>
        <w:ind w:leftChars="229" w:left="481" w:firstLineChars="350" w:firstLine="840"/>
        <w:rPr>
          <w:rFonts w:ascii="宋体" w:hAnsi="宋体" w:cs="宋体" w:hint="eastAsia"/>
          <w:kern w:val="0"/>
          <w:sz w:val="24"/>
        </w:rPr>
      </w:pPr>
      <w:r w:rsidRPr="0029743C">
        <w:rPr>
          <w:rFonts w:ascii="宋体" w:hAnsi="宋体" w:cs="宋体"/>
          <w:kern w:val="0"/>
          <w:sz w:val="24"/>
        </w:rPr>
        <w:t>深冷储罐，储存温度为-176.4℃。</w:t>
      </w:r>
    </w:p>
    <w:p w:rsidR="00F9716B" w:rsidRPr="0029743C" w:rsidRDefault="00F9716B" w:rsidP="00F9716B">
      <w:pPr>
        <w:spacing w:line="360" w:lineRule="auto"/>
        <w:ind w:leftChars="229" w:left="481" w:firstLineChars="350" w:firstLine="840"/>
        <w:rPr>
          <w:rFonts w:ascii="宋体" w:hAnsi="宋体" w:cs="宋体" w:hint="eastAsia"/>
          <w:kern w:val="0"/>
          <w:sz w:val="24"/>
        </w:rPr>
      </w:pPr>
      <w:r w:rsidRPr="0029743C">
        <w:rPr>
          <w:rFonts w:ascii="宋体" w:hAnsi="宋体" w:cs="宋体"/>
          <w:kern w:val="0"/>
          <w:sz w:val="24"/>
        </w:rPr>
        <w:t xml:space="preserve">低温离心泵将储罐内LNG经加气机加到车辆上。泵工作压力为0.28 - O.62 </w:t>
      </w:r>
      <w:proofErr w:type="spellStart"/>
      <w:r w:rsidRPr="0029743C">
        <w:rPr>
          <w:rFonts w:ascii="宋体" w:hAnsi="宋体" w:cs="宋体"/>
          <w:kern w:val="0"/>
          <w:sz w:val="24"/>
        </w:rPr>
        <w:t>MPa</w:t>
      </w:r>
      <w:proofErr w:type="spellEnd"/>
      <w:r w:rsidRPr="0029743C">
        <w:rPr>
          <w:rFonts w:ascii="宋体" w:hAnsi="宋体" w:cs="宋体"/>
          <w:kern w:val="0"/>
          <w:sz w:val="24"/>
        </w:rPr>
        <w:t>，排量为</w:t>
      </w:r>
      <w:r>
        <w:rPr>
          <w:rFonts w:ascii="宋体" w:hAnsi="宋体" w:cs="宋体"/>
          <w:kern w:val="0"/>
          <w:sz w:val="24"/>
        </w:rPr>
        <w:t>1</w:t>
      </w:r>
      <w:r>
        <w:rPr>
          <w:rFonts w:ascii="宋体" w:hAnsi="宋体" w:cs="宋体" w:hint="eastAsia"/>
          <w:kern w:val="0"/>
          <w:sz w:val="24"/>
        </w:rPr>
        <w:t>20</w:t>
      </w:r>
      <w:r w:rsidRPr="0029743C">
        <w:rPr>
          <w:rFonts w:ascii="宋体" w:hAnsi="宋体" w:cs="宋体"/>
          <w:kern w:val="0"/>
          <w:sz w:val="24"/>
        </w:rPr>
        <w:t xml:space="preserve"> L／min。</w:t>
      </w:r>
    </w:p>
    <w:p w:rsidR="00F9716B" w:rsidRPr="0029743C" w:rsidRDefault="00F9716B" w:rsidP="00F9716B">
      <w:pPr>
        <w:spacing w:line="360" w:lineRule="auto"/>
        <w:ind w:leftChars="229" w:left="481" w:firstLineChars="350" w:firstLine="840"/>
        <w:rPr>
          <w:rFonts w:ascii="宋体" w:hAnsi="宋体" w:cs="宋体" w:hint="eastAsia"/>
          <w:kern w:val="0"/>
          <w:sz w:val="24"/>
        </w:rPr>
      </w:pPr>
      <w:r w:rsidRPr="0029743C">
        <w:rPr>
          <w:rFonts w:ascii="宋体" w:hAnsi="宋体" w:cs="宋体"/>
          <w:kern w:val="0"/>
          <w:sz w:val="24"/>
        </w:rPr>
        <w:t>加气机使用质量流量计，用于计量由储罐至加</w:t>
      </w:r>
      <w:proofErr w:type="gramStart"/>
      <w:r w:rsidRPr="0029743C">
        <w:rPr>
          <w:rFonts w:ascii="宋体" w:hAnsi="宋体" w:cs="宋体"/>
          <w:kern w:val="0"/>
          <w:sz w:val="24"/>
        </w:rPr>
        <w:t>气车辆</w:t>
      </w:r>
      <w:proofErr w:type="gramEnd"/>
      <w:r w:rsidRPr="0029743C">
        <w:rPr>
          <w:rFonts w:ascii="宋体" w:hAnsi="宋体" w:cs="宋体"/>
          <w:kern w:val="0"/>
          <w:sz w:val="24"/>
        </w:rPr>
        <w:t>的气量，计量从汽车返回储罐的气态天然气量。</w:t>
      </w:r>
    </w:p>
    <w:p w:rsidR="00F9716B" w:rsidRPr="0029743C" w:rsidRDefault="00F9716B" w:rsidP="00F9716B">
      <w:pPr>
        <w:spacing w:line="360" w:lineRule="auto"/>
        <w:ind w:leftChars="229" w:left="481" w:firstLineChars="350" w:firstLine="840"/>
        <w:rPr>
          <w:rFonts w:ascii="宋体" w:hAnsi="宋体" w:cs="宋体" w:hint="eastAsia"/>
          <w:kern w:val="0"/>
          <w:sz w:val="24"/>
        </w:rPr>
      </w:pPr>
    </w:p>
    <w:p w:rsidR="00F9716B" w:rsidRPr="0029743C" w:rsidRDefault="00F9716B" w:rsidP="00F9716B">
      <w:pPr>
        <w:numPr>
          <w:ilvl w:val="0"/>
          <w:numId w:val="2"/>
        </w:numPr>
        <w:spacing w:line="360" w:lineRule="auto"/>
        <w:rPr>
          <w:rFonts w:ascii="宋体" w:hAnsi="宋体" w:cs="宋体" w:hint="eastAsia"/>
          <w:kern w:val="0"/>
          <w:sz w:val="24"/>
        </w:rPr>
      </w:pPr>
      <w:r w:rsidRPr="0029743C">
        <w:rPr>
          <w:rFonts w:ascii="宋体" w:hAnsi="宋体" w:cs="宋体"/>
          <w:kern w:val="0"/>
          <w:sz w:val="24"/>
        </w:rPr>
        <w:t>卸车流程：由LNG低温泵将LNG槽车内 LNC卸至LNG储罐。</w:t>
      </w:r>
    </w:p>
    <w:p w:rsidR="00F9716B" w:rsidRPr="0029743C" w:rsidRDefault="00F9716B" w:rsidP="00F9716B">
      <w:pPr>
        <w:numPr>
          <w:ilvl w:val="0"/>
          <w:numId w:val="2"/>
        </w:numPr>
        <w:spacing w:line="360" w:lineRule="auto"/>
        <w:rPr>
          <w:rFonts w:ascii="宋体" w:hAnsi="宋体" w:cs="宋体" w:hint="eastAsia"/>
          <w:kern w:val="0"/>
          <w:sz w:val="24"/>
        </w:rPr>
      </w:pPr>
      <w:r w:rsidRPr="0029743C">
        <w:rPr>
          <w:rFonts w:ascii="宋体" w:hAnsi="宋体" w:cs="宋体"/>
          <w:kern w:val="0"/>
          <w:sz w:val="24"/>
        </w:rPr>
        <w:t>加气流程：储罐内LNG由LNG低温泵抽出，通过加气机向汽车加气。</w:t>
      </w:r>
    </w:p>
    <w:p w:rsidR="00F9716B" w:rsidRPr="0029743C" w:rsidRDefault="00F9716B" w:rsidP="00F9716B">
      <w:pPr>
        <w:numPr>
          <w:ilvl w:val="0"/>
          <w:numId w:val="2"/>
        </w:numPr>
        <w:spacing w:line="360" w:lineRule="auto"/>
        <w:rPr>
          <w:rFonts w:ascii="宋体" w:hAnsi="宋体" w:cs="宋体" w:hint="eastAsia"/>
          <w:kern w:val="0"/>
          <w:sz w:val="24"/>
        </w:rPr>
      </w:pPr>
      <w:r w:rsidRPr="0029743C">
        <w:rPr>
          <w:rFonts w:ascii="宋体" w:hAnsi="宋体" w:cs="宋体"/>
          <w:kern w:val="0"/>
          <w:sz w:val="24"/>
        </w:rPr>
        <w:t>调压</w:t>
      </w:r>
      <w:r w:rsidRPr="0029743C">
        <w:rPr>
          <w:rFonts w:ascii="宋体" w:hAnsi="宋体" w:cs="宋体" w:hint="eastAsia"/>
          <w:kern w:val="0"/>
          <w:sz w:val="24"/>
        </w:rPr>
        <w:t>流</w:t>
      </w:r>
      <w:r w:rsidRPr="0029743C">
        <w:rPr>
          <w:rFonts w:ascii="宋体" w:hAnsi="宋体" w:cs="宋体"/>
          <w:kern w:val="0"/>
          <w:sz w:val="24"/>
        </w:rPr>
        <w:t>程：卸车完毕后，用LNG低温泵从储罐内抽出部分LNG通过</w:t>
      </w:r>
      <w:r w:rsidRPr="0029743C">
        <w:rPr>
          <w:rFonts w:ascii="宋体" w:hAnsi="宋体" w:cs="宋体"/>
          <w:kern w:val="0"/>
          <w:sz w:val="24"/>
        </w:rPr>
        <w:lastRenderedPageBreak/>
        <w:t>LNG气化调压后进入储罐，当储罐压力达到设定压力时停止气化。</w:t>
      </w:r>
    </w:p>
    <w:p w:rsidR="00F9716B" w:rsidRPr="0029743C" w:rsidRDefault="00F9716B" w:rsidP="00F9716B">
      <w:pPr>
        <w:spacing w:line="360" w:lineRule="auto"/>
        <w:ind w:leftChars="458" w:left="962" w:firstLineChars="150" w:firstLine="360"/>
        <w:rPr>
          <w:rFonts w:ascii="宋体" w:hAnsi="宋体" w:cs="宋体" w:hint="eastAsia"/>
          <w:kern w:val="0"/>
          <w:sz w:val="24"/>
        </w:rPr>
      </w:pPr>
      <w:r w:rsidRPr="0029743C">
        <w:rPr>
          <w:rFonts w:ascii="宋体" w:hAnsi="宋体" w:cs="宋体"/>
          <w:kern w:val="0"/>
          <w:sz w:val="24"/>
        </w:rPr>
        <w:t>加气站能实现从槽车卸液，低温储罐上下进液；储罐有液位保护系统、防泄漏系统和自动调压系统；加气机能实现计量加气和定量加气功能；自动控制系统对泵可进行三挡变频调速，以实现低速循环、加气及储罐上进液功能。</w:t>
      </w:r>
    </w:p>
    <w:p w:rsidR="00F9716B" w:rsidRDefault="00F9716B" w:rsidP="00F9716B">
      <w:pPr>
        <w:spacing w:line="360" w:lineRule="auto"/>
        <w:ind w:leftChars="284" w:left="596" w:firstLineChars="196" w:firstLine="472"/>
        <w:rPr>
          <w:rFonts w:ascii="宋体" w:hAnsi="宋体" w:cs="宋体" w:hint="eastAsia"/>
          <w:kern w:val="0"/>
          <w:sz w:val="24"/>
        </w:rPr>
      </w:pPr>
      <w:r>
        <w:rPr>
          <w:rFonts w:ascii="宋体" w:hAnsi="宋体" w:cs="宋体" w:hint="eastAsia"/>
          <w:b/>
          <w:kern w:val="0"/>
          <w:sz w:val="24"/>
        </w:rPr>
        <w:t>4</w:t>
      </w:r>
      <w:r w:rsidRPr="00B02E75">
        <w:rPr>
          <w:rFonts w:ascii="宋体" w:hAnsi="宋体" w:cs="宋体" w:hint="eastAsia"/>
          <w:b/>
          <w:kern w:val="0"/>
          <w:sz w:val="24"/>
        </w:rPr>
        <w:t>．移动式LNG/LCNG/CNG常用设备</w:t>
      </w:r>
      <w:r w:rsidRPr="00B02E75">
        <w:rPr>
          <w:rFonts w:ascii="宋体" w:hAnsi="宋体" w:cs="宋体"/>
          <w:b/>
          <w:bCs/>
          <w:kern w:val="0"/>
          <w:sz w:val="24"/>
        </w:rPr>
        <w:br/>
      </w:r>
      <w:r w:rsidRPr="0029743C">
        <w:rPr>
          <w:rFonts w:ascii="宋体" w:hAnsi="宋体" w:cs="宋体"/>
          <w:b/>
          <w:bCs/>
          <w:kern w:val="0"/>
          <w:sz w:val="24"/>
        </w:rPr>
        <w:t>LNG储罐</w:t>
      </w:r>
      <w:r w:rsidRPr="0029743C">
        <w:rPr>
          <w:rFonts w:ascii="宋体" w:hAnsi="宋体" w:cs="宋体"/>
          <w:b/>
          <w:bCs/>
          <w:kern w:val="0"/>
          <w:sz w:val="24"/>
        </w:rPr>
        <w:br/>
      </w:r>
      <w:r>
        <w:rPr>
          <w:rFonts w:ascii="宋体" w:hAnsi="宋体" w:cs="宋体" w:hint="eastAsia"/>
          <w:b/>
          <w:bCs/>
          <w:kern w:val="0"/>
          <w:sz w:val="24"/>
        </w:rPr>
        <w:t xml:space="preserve">    </w:t>
      </w:r>
      <w:r w:rsidRPr="0029743C">
        <w:rPr>
          <w:rFonts w:ascii="宋体" w:hAnsi="宋体" w:cs="宋体"/>
          <w:kern w:val="0"/>
          <w:sz w:val="24"/>
        </w:rPr>
        <w:t>LNG储罐是LNG</w:t>
      </w:r>
      <w:r>
        <w:rPr>
          <w:rFonts w:ascii="宋体" w:hAnsi="宋体" w:cs="宋体"/>
          <w:kern w:val="0"/>
          <w:sz w:val="24"/>
        </w:rPr>
        <w:t>的储存容器。</w:t>
      </w:r>
      <w:r w:rsidRPr="0029743C">
        <w:rPr>
          <w:rFonts w:ascii="宋体" w:hAnsi="宋体" w:cs="宋体"/>
          <w:kern w:val="0"/>
          <w:sz w:val="24"/>
        </w:rPr>
        <w:t>在移动</w:t>
      </w:r>
      <w:r>
        <w:rPr>
          <w:rFonts w:ascii="宋体" w:hAnsi="宋体" w:cs="宋体"/>
          <w:kern w:val="0"/>
          <w:sz w:val="24"/>
        </w:rPr>
        <w:t>L</w:t>
      </w:r>
      <w:r w:rsidRPr="0029743C">
        <w:rPr>
          <w:rFonts w:ascii="宋体" w:hAnsi="宋体" w:cs="宋体"/>
          <w:kern w:val="0"/>
          <w:sz w:val="24"/>
        </w:rPr>
        <w:t>NG加气站中可选小型LNG储罐(一般16～20m3)，也可以用LNG储气钢瓶作储气设施，解决其储气问题。小型储气罐一般为双层真空隔热结构。设计工作压力取决于内层罐的工作压力，一般为0.8～1.OMPa。由于LNG储罐是连续供气，其日蒸发率要求不高，一般小于0.3％即可。</w:t>
      </w:r>
      <w:r w:rsidRPr="0029743C">
        <w:rPr>
          <w:rFonts w:ascii="宋体" w:hAnsi="宋体" w:cs="宋体"/>
          <w:kern w:val="0"/>
          <w:sz w:val="24"/>
        </w:rPr>
        <w:br/>
      </w:r>
      <w:r w:rsidRPr="0029743C">
        <w:rPr>
          <w:rFonts w:ascii="宋体" w:hAnsi="宋体" w:cs="宋体"/>
          <w:b/>
          <w:bCs/>
          <w:kern w:val="0"/>
          <w:sz w:val="24"/>
        </w:rPr>
        <w:t>LNG低温高压泵</w:t>
      </w:r>
      <w:r w:rsidRPr="0029743C">
        <w:rPr>
          <w:rFonts w:ascii="宋体" w:hAnsi="宋体" w:cs="宋体"/>
          <w:b/>
          <w:bCs/>
          <w:kern w:val="0"/>
          <w:sz w:val="24"/>
        </w:rPr>
        <w:br/>
      </w:r>
      <w:r>
        <w:rPr>
          <w:rFonts w:ascii="宋体" w:hAnsi="宋体" w:cs="宋体" w:hint="eastAsia"/>
          <w:b/>
          <w:bCs/>
          <w:kern w:val="0"/>
          <w:sz w:val="24"/>
        </w:rPr>
        <w:t xml:space="preserve">    </w:t>
      </w:r>
      <w:r w:rsidRPr="0029743C">
        <w:rPr>
          <w:rFonts w:ascii="宋体" w:hAnsi="宋体" w:cs="宋体"/>
          <w:kern w:val="0"/>
          <w:sz w:val="24"/>
        </w:rPr>
        <w:t>LNG低温高压泵是整个LCNG站将LNG转变成CNG加气站的必要设备，其可靠性要求非常高，既要</w:t>
      </w:r>
      <w:proofErr w:type="gramStart"/>
      <w:r w:rsidRPr="0029743C">
        <w:rPr>
          <w:rFonts w:ascii="宋体" w:hAnsi="宋体" w:cs="宋体"/>
          <w:kern w:val="0"/>
          <w:sz w:val="24"/>
        </w:rPr>
        <w:t>求能够</w:t>
      </w:r>
      <w:proofErr w:type="gramEnd"/>
      <w:r w:rsidRPr="0029743C">
        <w:rPr>
          <w:rFonts w:ascii="宋体" w:hAnsi="宋体" w:cs="宋体"/>
          <w:kern w:val="0"/>
          <w:sz w:val="24"/>
        </w:rPr>
        <w:t>耐低温(-162℃)，又要求能够升压且承受高压(出口压力达25.0MPa)。为了保证设备的使用寿命和生产安全，一般均使用国外进口的5GPM～20GPM(191～761/min)低温高压泵。</w:t>
      </w:r>
      <w:r w:rsidRPr="0029743C">
        <w:rPr>
          <w:rFonts w:ascii="宋体" w:hAnsi="宋体" w:cs="宋体"/>
          <w:kern w:val="0"/>
          <w:sz w:val="24"/>
        </w:rPr>
        <w:br/>
      </w:r>
      <w:r w:rsidRPr="0029743C">
        <w:rPr>
          <w:rFonts w:ascii="宋体" w:hAnsi="宋体" w:cs="宋体"/>
          <w:b/>
          <w:bCs/>
          <w:kern w:val="0"/>
          <w:sz w:val="24"/>
        </w:rPr>
        <w:t>高压气化器</w:t>
      </w:r>
      <w:r w:rsidRPr="0029743C">
        <w:rPr>
          <w:rFonts w:ascii="宋体" w:hAnsi="宋体" w:cs="宋体"/>
          <w:b/>
          <w:bCs/>
          <w:kern w:val="0"/>
          <w:sz w:val="24"/>
        </w:rPr>
        <w:br/>
      </w:r>
      <w:r w:rsidRPr="0029743C">
        <w:rPr>
          <w:rFonts w:ascii="宋体" w:hAnsi="宋体" w:cs="宋体"/>
          <w:kern w:val="0"/>
          <w:sz w:val="24"/>
        </w:rPr>
        <w:t>气化器是将液化天然气气化成气态天然气的设备，要求耐温范围广(-162℃～50℃)，耐高压(32.0MPa)，气化器采用空温式，通过吸收周围大气中的热量来完成LNG的气化过程。为增大与周围大气环境的换热效率，其主体采用耐低温的铝合金纵向翅片管，其气化量根据工程的实际状况进行设计：一般气化能力选择1．0～1.5×104Nm3/d，在空温式气化器的气化工程中，基本不需要其他能量,系统的稳定强，运行成本低。</w:t>
      </w:r>
      <w:r w:rsidRPr="0029743C">
        <w:rPr>
          <w:rFonts w:ascii="宋体" w:hAnsi="宋体" w:cs="宋体"/>
          <w:kern w:val="0"/>
          <w:sz w:val="24"/>
        </w:rPr>
        <w:br/>
      </w:r>
      <w:r w:rsidRPr="0029743C">
        <w:rPr>
          <w:rFonts w:ascii="宋体" w:hAnsi="宋体" w:cs="宋体"/>
          <w:b/>
          <w:bCs/>
          <w:kern w:val="0"/>
          <w:sz w:val="24"/>
        </w:rPr>
        <w:t>顺序控制盘</w:t>
      </w:r>
      <w:r w:rsidRPr="0029743C">
        <w:rPr>
          <w:rFonts w:ascii="宋体" w:hAnsi="宋体" w:cs="宋体"/>
          <w:b/>
          <w:bCs/>
          <w:kern w:val="0"/>
          <w:sz w:val="24"/>
        </w:rPr>
        <w:br/>
      </w:r>
      <w:r w:rsidRPr="0029743C">
        <w:rPr>
          <w:rFonts w:ascii="宋体" w:hAnsi="宋体" w:cs="宋体"/>
          <w:kern w:val="0"/>
          <w:sz w:val="24"/>
        </w:rPr>
        <w:t>顺序控制盘是保证高压储气瓶(井)的充气按一定顺序进行的设备。给高压储气瓶(井)充气的顺序是从高压到低压。在对外无售气时,气化器将高压</w:t>
      </w:r>
      <w:proofErr w:type="gramStart"/>
      <w:r w:rsidRPr="0029743C">
        <w:rPr>
          <w:rFonts w:ascii="宋体" w:hAnsi="宋体" w:cs="宋体"/>
          <w:kern w:val="0"/>
          <w:sz w:val="24"/>
        </w:rPr>
        <w:t>钢瓶组</w:t>
      </w:r>
      <w:proofErr w:type="gramEnd"/>
      <w:r w:rsidRPr="0029743C">
        <w:rPr>
          <w:rFonts w:ascii="宋体" w:hAnsi="宋体" w:cs="宋体"/>
          <w:kern w:val="0"/>
          <w:sz w:val="24"/>
        </w:rPr>
        <w:t>(井)充满到高压(25MPa)后，再向压力较低的气瓶充气，直至全部充满到高压。</w:t>
      </w:r>
      <w:r w:rsidRPr="0029743C">
        <w:rPr>
          <w:rFonts w:ascii="宋体" w:hAnsi="宋体" w:cs="宋体"/>
          <w:kern w:val="0"/>
          <w:sz w:val="24"/>
        </w:rPr>
        <w:br/>
      </w:r>
      <w:r w:rsidRPr="0029743C">
        <w:rPr>
          <w:rFonts w:ascii="宋体" w:hAnsi="宋体" w:cs="宋体"/>
          <w:b/>
          <w:bCs/>
          <w:kern w:val="0"/>
          <w:sz w:val="24"/>
        </w:rPr>
        <w:lastRenderedPageBreak/>
        <w:t>售气机</w:t>
      </w:r>
      <w:r w:rsidRPr="0029743C">
        <w:rPr>
          <w:rFonts w:ascii="宋体" w:hAnsi="宋体" w:cs="宋体"/>
          <w:b/>
          <w:bCs/>
          <w:kern w:val="0"/>
          <w:sz w:val="24"/>
        </w:rPr>
        <w:br/>
      </w:r>
      <w:r w:rsidRPr="0029743C">
        <w:rPr>
          <w:rFonts w:ascii="宋体" w:hAnsi="宋体" w:cs="宋体"/>
          <w:kern w:val="0"/>
          <w:sz w:val="24"/>
        </w:rPr>
        <w:t>售气机是对</w:t>
      </w:r>
      <w:r>
        <w:rPr>
          <w:rFonts w:ascii="宋体" w:hAnsi="宋体" w:cs="宋体" w:hint="eastAsia"/>
          <w:kern w:val="0"/>
          <w:sz w:val="24"/>
        </w:rPr>
        <w:t>LNG/</w:t>
      </w:r>
      <w:r w:rsidRPr="0029743C">
        <w:rPr>
          <w:rFonts w:ascii="宋体" w:hAnsi="宋体" w:cs="宋体"/>
          <w:kern w:val="0"/>
          <w:sz w:val="24"/>
        </w:rPr>
        <w:t>CNG汽车进行加气、计量的设备。</w:t>
      </w:r>
    </w:p>
    <w:p w:rsidR="00F9716B" w:rsidRDefault="00F9716B" w:rsidP="00F9716B">
      <w:pPr>
        <w:widowControl/>
        <w:spacing w:line="360" w:lineRule="auto"/>
        <w:rPr>
          <w:rFonts w:ascii="宋体" w:hAnsi="宋体" w:cs="宋体" w:hint="eastAsia"/>
          <w:b/>
          <w:bCs/>
          <w:kern w:val="0"/>
          <w:sz w:val="24"/>
        </w:rPr>
      </w:pPr>
      <w:r>
        <w:rPr>
          <w:rFonts w:ascii="宋体" w:hAnsi="宋体" w:cs="宋体" w:hint="eastAsia"/>
          <w:b/>
          <w:bCs/>
          <w:kern w:val="0"/>
          <w:sz w:val="24"/>
        </w:rPr>
        <w:t>5</w:t>
      </w:r>
      <w:r w:rsidRPr="0029743C">
        <w:rPr>
          <w:rFonts w:ascii="宋体" w:hAnsi="宋体" w:cs="宋体"/>
          <w:b/>
          <w:bCs/>
          <w:kern w:val="0"/>
          <w:sz w:val="24"/>
        </w:rPr>
        <w:t>、经济分析与市场前景</w:t>
      </w:r>
    </w:p>
    <w:p w:rsidR="00F9716B" w:rsidRPr="0029743C" w:rsidRDefault="00F9716B" w:rsidP="00F9716B">
      <w:pPr>
        <w:widowControl/>
        <w:spacing w:line="360" w:lineRule="auto"/>
        <w:ind w:firstLineChars="196" w:firstLine="470"/>
        <w:rPr>
          <w:rFonts w:ascii="Arial" w:hAnsi="Arial" w:cs="Arial"/>
          <w:b/>
          <w:bCs/>
          <w:kern w:val="0"/>
          <w:sz w:val="24"/>
          <w:u w:val="single"/>
        </w:rPr>
      </w:pPr>
      <w:r w:rsidRPr="0029743C">
        <w:rPr>
          <w:rFonts w:ascii="宋体" w:hAnsi="宋体" w:cs="宋体"/>
          <w:kern w:val="0"/>
          <w:sz w:val="24"/>
        </w:rPr>
        <w:t>发展天然气汽车必须具有相应数量的加气站,以满足天然气汽车的加气。通常一座日供气量为1.0～1.5×104Nm3国产设备的</w:t>
      </w:r>
      <w:r>
        <w:rPr>
          <w:rFonts w:ascii="宋体" w:hAnsi="宋体" w:cs="宋体" w:hint="eastAsia"/>
          <w:kern w:val="0"/>
          <w:sz w:val="24"/>
        </w:rPr>
        <w:t>移动式LNG/LCNG/CNG</w:t>
      </w:r>
      <w:r w:rsidRPr="0029743C">
        <w:rPr>
          <w:rFonts w:ascii="宋体" w:hAnsi="宋体" w:cs="宋体"/>
          <w:kern w:val="0"/>
          <w:sz w:val="24"/>
        </w:rPr>
        <w:t>加气站，建站费用约需</w:t>
      </w:r>
      <w:r>
        <w:rPr>
          <w:rFonts w:ascii="宋体" w:hAnsi="宋体" w:cs="宋体" w:hint="eastAsia"/>
          <w:kern w:val="0"/>
          <w:sz w:val="24"/>
        </w:rPr>
        <w:t>3</w:t>
      </w:r>
      <w:r w:rsidRPr="0029743C">
        <w:rPr>
          <w:rFonts w:ascii="宋体" w:hAnsi="宋体" w:cs="宋体"/>
          <w:kern w:val="0"/>
          <w:sz w:val="24"/>
        </w:rPr>
        <w:t>00</w:t>
      </w:r>
      <w:r>
        <w:rPr>
          <w:rFonts w:ascii="宋体" w:hAnsi="宋体" w:cs="宋体" w:hint="eastAsia"/>
          <w:kern w:val="0"/>
          <w:sz w:val="24"/>
        </w:rPr>
        <w:t>-400</w:t>
      </w:r>
      <w:r w:rsidRPr="0029743C">
        <w:rPr>
          <w:rFonts w:ascii="宋体" w:hAnsi="宋体" w:cs="宋体"/>
          <w:kern w:val="0"/>
          <w:sz w:val="24"/>
        </w:rPr>
        <w:t>万元(不含征地费)；而且储量大，耗电省，管理成本低</w:t>
      </w:r>
      <w:r>
        <w:rPr>
          <w:rFonts w:ascii="宋体" w:hAnsi="宋体" w:cs="宋体" w:hint="eastAsia"/>
          <w:kern w:val="0"/>
          <w:sz w:val="24"/>
        </w:rPr>
        <w:t>,</w:t>
      </w:r>
      <w:r w:rsidRPr="0029743C">
        <w:rPr>
          <w:rFonts w:ascii="宋体" w:hAnsi="宋体" w:cs="宋体"/>
          <w:kern w:val="0"/>
          <w:sz w:val="24"/>
        </w:rPr>
        <w:t>机动、灵活，适应性广，具有非常好的经济与社会效益。</w:t>
      </w:r>
      <w:r w:rsidRPr="0029743C">
        <w:rPr>
          <w:rFonts w:ascii="宋体" w:hAnsi="宋体" w:cs="宋体"/>
          <w:kern w:val="0"/>
          <w:sz w:val="24"/>
        </w:rPr>
        <w:br/>
      </w:r>
    </w:p>
    <w:p w:rsidR="00F9716B" w:rsidRPr="0029743C" w:rsidRDefault="00F9716B" w:rsidP="00F9716B">
      <w:pPr>
        <w:spacing w:line="360" w:lineRule="auto"/>
        <w:rPr>
          <w:rFonts w:hint="eastAsia"/>
          <w:b/>
          <w:sz w:val="24"/>
        </w:rPr>
      </w:pPr>
      <w:r>
        <w:rPr>
          <w:rFonts w:hint="eastAsia"/>
          <w:b/>
          <w:sz w:val="24"/>
        </w:rPr>
        <w:t>二．移动式（</w:t>
      </w:r>
      <w:proofErr w:type="gramStart"/>
      <w:r w:rsidRPr="0029743C">
        <w:rPr>
          <w:rFonts w:hint="eastAsia"/>
          <w:b/>
          <w:sz w:val="24"/>
        </w:rPr>
        <w:t>橇</w:t>
      </w:r>
      <w:proofErr w:type="gramEnd"/>
      <w:r w:rsidRPr="0029743C">
        <w:rPr>
          <w:rFonts w:hint="eastAsia"/>
          <w:b/>
          <w:sz w:val="24"/>
        </w:rPr>
        <w:t>装</w:t>
      </w:r>
      <w:r>
        <w:rPr>
          <w:rFonts w:hint="eastAsia"/>
          <w:b/>
          <w:sz w:val="24"/>
        </w:rPr>
        <w:t>）</w:t>
      </w:r>
      <w:r w:rsidRPr="0029743C">
        <w:rPr>
          <w:rFonts w:hint="eastAsia"/>
          <w:b/>
          <w:sz w:val="24"/>
        </w:rPr>
        <w:t>LNG</w:t>
      </w:r>
      <w:r w:rsidRPr="0029743C">
        <w:rPr>
          <w:rFonts w:hint="eastAsia"/>
          <w:b/>
          <w:sz w:val="24"/>
        </w:rPr>
        <w:t>汽车加气站</w:t>
      </w:r>
    </w:p>
    <w:p w:rsidR="00F9716B" w:rsidRPr="0029743C" w:rsidRDefault="00F9716B" w:rsidP="00F9716B">
      <w:pPr>
        <w:widowControl/>
        <w:spacing w:before="100" w:beforeAutospacing="1" w:after="100" w:afterAutospacing="1" w:line="360" w:lineRule="auto"/>
        <w:jc w:val="left"/>
        <w:rPr>
          <w:rFonts w:ascii="Arial" w:hAnsi="Arial" w:cs="Arial" w:hint="eastAsia"/>
          <w:kern w:val="0"/>
          <w:sz w:val="24"/>
        </w:rPr>
      </w:pPr>
      <w:r w:rsidRPr="0029743C">
        <w:rPr>
          <w:rFonts w:ascii="Arial" w:hAnsi="Arial" w:cs="Arial"/>
          <w:b/>
          <w:bCs/>
          <w:color w:val="000000"/>
          <w:kern w:val="0"/>
          <w:sz w:val="24"/>
        </w:rPr>
        <w:t>1</w:t>
      </w:r>
      <w:r>
        <w:rPr>
          <w:rFonts w:ascii="Arial" w:hAnsi="Arial" w:cs="Arial" w:hint="eastAsia"/>
          <w:b/>
          <w:bCs/>
          <w:color w:val="000000"/>
          <w:kern w:val="0"/>
          <w:sz w:val="24"/>
        </w:rPr>
        <w:t>．移动式（</w:t>
      </w:r>
      <w:proofErr w:type="gramStart"/>
      <w:r>
        <w:rPr>
          <w:rFonts w:ascii="Arial" w:hAnsi="Arial" w:cs="Arial" w:hint="eastAsia"/>
          <w:b/>
          <w:bCs/>
          <w:color w:val="000000"/>
          <w:kern w:val="0"/>
          <w:sz w:val="24"/>
        </w:rPr>
        <w:t>橇</w:t>
      </w:r>
      <w:proofErr w:type="gramEnd"/>
      <w:r>
        <w:rPr>
          <w:rFonts w:ascii="Arial" w:hAnsi="Arial" w:cs="Arial" w:hint="eastAsia"/>
          <w:b/>
          <w:bCs/>
          <w:color w:val="000000"/>
          <w:kern w:val="0"/>
          <w:sz w:val="24"/>
        </w:rPr>
        <w:t>装）</w:t>
      </w:r>
      <w:r w:rsidRPr="0029743C">
        <w:rPr>
          <w:rFonts w:ascii="Arial" w:hAnsi="Arial" w:cs="Arial"/>
          <w:b/>
          <w:bCs/>
          <w:color w:val="000000"/>
          <w:kern w:val="0"/>
          <w:sz w:val="24"/>
        </w:rPr>
        <w:t xml:space="preserve"> LNG</w:t>
      </w:r>
      <w:r w:rsidRPr="0029743C">
        <w:rPr>
          <w:rFonts w:ascii="Arial" w:hAnsi="宋体" w:cs="Arial"/>
          <w:b/>
          <w:bCs/>
          <w:color w:val="000000"/>
          <w:kern w:val="0"/>
          <w:sz w:val="24"/>
        </w:rPr>
        <w:t>站的</w:t>
      </w:r>
      <w:r>
        <w:rPr>
          <w:rFonts w:ascii="Arial" w:hAnsi="宋体" w:cs="Arial" w:hint="eastAsia"/>
          <w:b/>
          <w:bCs/>
          <w:color w:val="000000"/>
          <w:kern w:val="0"/>
          <w:sz w:val="24"/>
        </w:rPr>
        <w:t>组成</w:t>
      </w:r>
    </w:p>
    <w:p w:rsidR="00F9716B" w:rsidRPr="0029743C" w:rsidRDefault="00F9716B" w:rsidP="00F9716B">
      <w:pPr>
        <w:widowControl/>
        <w:spacing w:before="100" w:beforeAutospacing="1" w:after="100" w:afterAutospacing="1" w:line="360" w:lineRule="auto"/>
        <w:ind w:firstLine="300"/>
        <w:jc w:val="left"/>
        <w:rPr>
          <w:rFonts w:ascii="Arial" w:hAnsi="宋体" w:cs="Arial" w:hint="eastAsia"/>
          <w:color w:val="000000"/>
          <w:kern w:val="0"/>
          <w:sz w:val="24"/>
        </w:rPr>
      </w:pPr>
      <w:r w:rsidRPr="0029743C">
        <w:rPr>
          <w:rFonts w:ascii="Arial" w:hAnsi="Arial" w:cs="Arial"/>
          <w:color w:val="000000"/>
          <w:kern w:val="0"/>
          <w:sz w:val="24"/>
        </w:rPr>
        <w:t>LNG</w:t>
      </w:r>
      <w:proofErr w:type="gramStart"/>
      <w:r>
        <w:rPr>
          <w:rFonts w:ascii="Arial" w:hAnsi="宋体" w:cs="Arial"/>
          <w:color w:val="000000"/>
          <w:kern w:val="0"/>
          <w:sz w:val="24"/>
        </w:rPr>
        <w:t>橇装站</w:t>
      </w:r>
      <w:proofErr w:type="gramEnd"/>
      <w:r>
        <w:rPr>
          <w:rFonts w:ascii="Arial" w:hAnsi="宋体" w:cs="Arial" w:hint="eastAsia"/>
          <w:color w:val="000000"/>
          <w:kern w:val="0"/>
          <w:sz w:val="24"/>
        </w:rPr>
        <w:t>包括</w:t>
      </w:r>
      <w:r w:rsidRPr="0029743C">
        <w:rPr>
          <w:rFonts w:ascii="Arial" w:hAnsi="Arial" w:cs="Arial"/>
          <w:color w:val="000000"/>
          <w:kern w:val="0"/>
          <w:sz w:val="24"/>
        </w:rPr>
        <w:t>3</w:t>
      </w:r>
      <w:r>
        <w:rPr>
          <w:rFonts w:ascii="Arial" w:hAnsi="宋体" w:cs="Arial"/>
          <w:color w:val="000000"/>
          <w:kern w:val="0"/>
          <w:sz w:val="24"/>
        </w:rPr>
        <w:t>个</w:t>
      </w:r>
      <w:r>
        <w:rPr>
          <w:rFonts w:ascii="Arial" w:hAnsi="宋体" w:cs="Arial" w:hint="eastAsia"/>
          <w:color w:val="000000"/>
          <w:kern w:val="0"/>
          <w:sz w:val="24"/>
        </w:rPr>
        <w:t>部分</w:t>
      </w:r>
      <w:r>
        <w:rPr>
          <w:rFonts w:ascii="Arial" w:hAnsi="宋体" w:cs="Arial"/>
          <w:color w:val="000000"/>
          <w:kern w:val="0"/>
          <w:sz w:val="24"/>
        </w:rPr>
        <w:t>，分别为储存、电气自控和加气机</w:t>
      </w:r>
      <w:r w:rsidRPr="0029743C">
        <w:rPr>
          <w:rFonts w:ascii="Arial" w:hAnsi="宋体" w:cs="Arial"/>
          <w:color w:val="000000"/>
          <w:kern w:val="0"/>
          <w:sz w:val="24"/>
        </w:rPr>
        <w:t>。</w:t>
      </w:r>
      <w:r>
        <w:rPr>
          <w:rFonts w:ascii="Arial" w:hAnsi="宋体" w:cs="Arial" w:hint="eastAsia"/>
          <w:color w:val="000000"/>
          <w:kern w:val="0"/>
          <w:sz w:val="24"/>
        </w:rPr>
        <w:t>可以整体装在汽车托盘上作为移动站使用，也可以放在地上作为</w:t>
      </w:r>
      <w:proofErr w:type="gramStart"/>
      <w:r>
        <w:rPr>
          <w:rFonts w:ascii="Arial" w:hAnsi="宋体" w:cs="Arial" w:hint="eastAsia"/>
          <w:color w:val="000000"/>
          <w:kern w:val="0"/>
          <w:sz w:val="24"/>
        </w:rPr>
        <w:t>橇装站</w:t>
      </w:r>
      <w:proofErr w:type="gramEnd"/>
      <w:r>
        <w:rPr>
          <w:rFonts w:ascii="Arial" w:hAnsi="宋体" w:cs="Arial" w:hint="eastAsia"/>
          <w:color w:val="000000"/>
          <w:kern w:val="0"/>
          <w:sz w:val="24"/>
        </w:rPr>
        <w:t>使用。</w:t>
      </w:r>
    </w:p>
    <w:p w:rsidR="00F9716B" w:rsidRPr="0029743C" w:rsidRDefault="00F9716B" w:rsidP="00F9716B">
      <w:pPr>
        <w:widowControl/>
        <w:spacing w:before="100" w:beforeAutospacing="1" w:after="100" w:afterAutospacing="1" w:line="360" w:lineRule="auto"/>
        <w:jc w:val="left"/>
        <w:rPr>
          <w:rFonts w:ascii="Arial" w:hAnsi="Arial" w:cs="Arial" w:hint="eastAsia"/>
          <w:kern w:val="0"/>
          <w:sz w:val="24"/>
        </w:rPr>
      </w:pPr>
      <w:r w:rsidRPr="0029743C">
        <w:rPr>
          <w:rFonts w:ascii="Arial" w:hAnsi="Arial" w:cs="Arial"/>
          <w:b/>
          <w:bCs/>
          <w:color w:val="000000"/>
          <w:kern w:val="0"/>
          <w:sz w:val="24"/>
        </w:rPr>
        <w:t xml:space="preserve">1.1 </w:t>
      </w:r>
      <w:r>
        <w:rPr>
          <w:rFonts w:ascii="Arial" w:hAnsi="宋体" w:cs="Arial"/>
          <w:b/>
          <w:bCs/>
          <w:color w:val="000000"/>
          <w:kern w:val="0"/>
          <w:sz w:val="24"/>
        </w:rPr>
        <w:t>储存</w:t>
      </w:r>
      <w:r>
        <w:rPr>
          <w:rFonts w:ascii="Arial" w:hAnsi="宋体" w:cs="Arial" w:hint="eastAsia"/>
          <w:b/>
          <w:bCs/>
          <w:color w:val="000000"/>
          <w:kern w:val="0"/>
          <w:sz w:val="24"/>
        </w:rPr>
        <w:t>罐</w:t>
      </w:r>
      <w:r w:rsidRPr="0029743C">
        <w:rPr>
          <w:rFonts w:ascii="Arial" w:hAnsi="宋体" w:cs="Arial"/>
          <w:b/>
          <w:bCs/>
          <w:color w:val="000000"/>
          <w:kern w:val="0"/>
          <w:sz w:val="24"/>
        </w:rPr>
        <w:t>的</w:t>
      </w:r>
      <w:r>
        <w:rPr>
          <w:rFonts w:ascii="Arial" w:hAnsi="宋体" w:cs="Arial" w:hint="eastAsia"/>
          <w:b/>
          <w:bCs/>
          <w:color w:val="000000"/>
          <w:kern w:val="0"/>
          <w:sz w:val="24"/>
        </w:rPr>
        <w:t>大小</w:t>
      </w:r>
    </w:p>
    <w:p w:rsidR="00F9716B" w:rsidRDefault="00F9716B" w:rsidP="00F9716B">
      <w:pPr>
        <w:widowControl/>
        <w:spacing w:before="100" w:beforeAutospacing="1" w:after="100" w:afterAutospacing="1" w:line="360" w:lineRule="auto"/>
        <w:ind w:firstLine="300"/>
        <w:jc w:val="left"/>
        <w:rPr>
          <w:rFonts w:ascii="Arial" w:hAnsi="宋体" w:cs="Arial" w:hint="eastAsia"/>
          <w:color w:val="000000"/>
          <w:kern w:val="0"/>
          <w:sz w:val="24"/>
        </w:rPr>
      </w:pPr>
      <w:r w:rsidRPr="0029743C">
        <w:rPr>
          <w:rFonts w:ascii="Arial" w:hAnsi="宋体" w:cs="Arial"/>
          <w:color w:val="000000"/>
          <w:kern w:val="0"/>
          <w:sz w:val="24"/>
        </w:rPr>
        <w:t>确定</w:t>
      </w:r>
      <w:r w:rsidRPr="0029743C">
        <w:rPr>
          <w:rFonts w:ascii="Arial" w:hAnsi="Arial" w:cs="Arial"/>
          <w:color w:val="000000"/>
          <w:kern w:val="0"/>
          <w:sz w:val="24"/>
        </w:rPr>
        <w:t>LNG</w:t>
      </w:r>
      <w:r>
        <w:rPr>
          <w:rFonts w:ascii="Arial" w:hAnsi="宋体" w:cs="Arial"/>
          <w:color w:val="000000"/>
          <w:kern w:val="0"/>
          <w:sz w:val="24"/>
        </w:rPr>
        <w:t>储存</w:t>
      </w:r>
      <w:r>
        <w:rPr>
          <w:rFonts w:ascii="Arial" w:hAnsi="宋体" w:cs="Arial" w:hint="eastAsia"/>
          <w:color w:val="000000"/>
          <w:kern w:val="0"/>
          <w:sz w:val="24"/>
        </w:rPr>
        <w:t>罐</w:t>
      </w:r>
      <w:r>
        <w:rPr>
          <w:rFonts w:ascii="Arial" w:hAnsi="宋体" w:cs="Arial"/>
          <w:color w:val="000000"/>
          <w:kern w:val="0"/>
          <w:sz w:val="24"/>
        </w:rPr>
        <w:t>的</w:t>
      </w:r>
      <w:r w:rsidRPr="0029743C">
        <w:rPr>
          <w:rFonts w:ascii="Arial" w:hAnsi="宋体" w:cs="Arial"/>
          <w:color w:val="000000"/>
          <w:kern w:val="0"/>
          <w:sz w:val="24"/>
        </w:rPr>
        <w:t>时，主要考虑的因素如下：</w:t>
      </w:r>
    </w:p>
    <w:p w:rsidR="00F9716B" w:rsidRDefault="00F9716B" w:rsidP="00F9716B">
      <w:pPr>
        <w:widowControl/>
        <w:numPr>
          <w:ilvl w:val="0"/>
          <w:numId w:val="7"/>
        </w:numPr>
        <w:spacing w:before="100" w:beforeAutospacing="1" w:after="100" w:afterAutospacing="1" w:line="360" w:lineRule="auto"/>
        <w:jc w:val="left"/>
        <w:rPr>
          <w:rFonts w:ascii="Arial" w:hAnsi="宋体" w:cs="Arial" w:hint="eastAsia"/>
          <w:color w:val="000000"/>
          <w:kern w:val="0"/>
          <w:sz w:val="24"/>
        </w:rPr>
      </w:pPr>
      <w:proofErr w:type="gramStart"/>
      <w:r w:rsidRPr="0029743C">
        <w:rPr>
          <w:rFonts w:ascii="Arial" w:hAnsi="宋体" w:cs="Arial"/>
          <w:color w:val="000000"/>
          <w:kern w:val="0"/>
          <w:sz w:val="24"/>
        </w:rPr>
        <w:t>橇</w:t>
      </w:r>
      <w:proofErr w:type="gramEnd"/>
      <w:r w:rsidRPr="0029743C">
        <w:rPr>
          <w:rFonts w:ascii="Arial" w:hAnsi="宋体" w:cs="Arial"/>
          <w:color w:val="000000"/>
          <w:kern w:val="0"/>
          <w:sz w:val="24"/>
        </w:rPr>
        <w:t>块的机动灵活性</w:t>
      </w:r>
      <w:r>
        <w:rPr>
          <w:rFonts w:ascii="Arial" w:hAnsi="宋体" w:cs="Arial"/>
          <w:color w:val="000000"/>
          <w:kern w:val="0"/>
          <w:sz w:val="24"/>
        </w:rPr>
        <w:t>强、工厂化生产、易于异地运输、场地适应性强等特点要求储存</w:t>
      </w:r>
      <w:r>
        <w:rPr>
          <w:rFonts w:ascii="Arial" w:hAnsi="宋体" w:cs="Arial" w:hint="eastAsia"/>
          <w:color w:val="000000"/>
          <w:kern w:val="0"/>
          <w:sz w:val="24"/>
        </w:rPr>
        <w:t>罐</w:t>
      </w:r>
      <w:r w:rsidRPr="0029743C">
        <w:rPr>
          <w:rFonts w:ascii="Arial" w:hAnsi="宋体" w:cs="Arial"/>
          <w:color w:val="000000"/>
          <w:kern w:val="0"/>
          <w:sz w:val="24"/>
        </w:rPr>
        <w:t>不宜过大。</w:t>
      </w:r>
    </w:p>
    <w:p w:rsidR="00F9716B" w:rsidRDefault="00F9716B" w:rsidP="00F9716B">
      <w:pPr>
        <w:widowControl/>
        <w:numPr>
          <w:ilvl w:val="0"/>
          <w:numId w:val="7"/>
        </w:numPr>
        <w:spacing w:before="100" w:beforeAutospacing="1" w:after="100" w:afterAutospacing="1" w:line="360" w:lineRule="auto"/>
        <w:jc w:val="left"/>
        <w:rPr>
          <w:rFonts w:ascii="Arial" w:hAnsi="宋体" w:cs="Arial" w:hint="eastAsia"/>
          <w:color w:val="000000"/>
          <w:kern w:val="0"/>
          <w:sz w:val="24"/>
        </w:rPr>
      </w:pPr>
      <w:r w:rsidRPr="0029743C">
        <w:rPr>
          <w:rFonts w:ascii="Arial" w:hAnsi="Arial" w:cs="Arial"/>
          <w:color w:val="000000"/>
          <w:kern w:val="0"/>
          <w:sz w:val="24"/>
        </w:rPr>
        <w:t xml:space="preserve"> LNG</w:t>
      </w:r>
      <w:proofErr w:type="gramStart"/>
      <w:r w:rsidRPr="0029743C">
        <w:rPr>
          <w:rFonts w:ascii="Arial" w:hAnsi="宋体" w:cs="Arial"/>
          <w:color w:val="000000"/>
          <w:kern w:val="0"/>
          <w:sz w:val="24"/>
        </w:rPr>
        <w:t>橇装站</w:t>
      </w:r>
      <w:proofErr w:type="gramEnd"/>
      <w:r w:rsidRPr="0029743C">
        <w:rPr>
          <w:rFonts w:ascii="Arial" w:hAnsi="宋体" w:cs="Arial"/>
          <w:color w:val="000000"/>
          <w:kern w:val="0"/>
          <w:sz w:val="24"/>
        </w:rPr>
        <w:t>有可能与城区内的加油站合建，为了在城区加油站内找到合</w:t>
      </w:r>
      <w:r>
        <w:rPr>
          <w:rFonts w:ascii="Arial" w:hAnsi="宋体" w:cs="Arial"/>
          <w:color w:val="000000"/>
          <w:kern w:val="0"/>
          <w:sz w:val="24"/>
        </w:rPr>
        <w:t>适的场地，且对周边环境影响较小，不引起公众的恐慌心理，要求储存</w:t>
      </w:r>
      <w:r>
        <w:rPr>
          <w:rFonts w:ascii="Arial" w:hAnsi="宋体" w:cs="Arial" w:hint="eastAsia"/>
          <w:color w:val="000000"/>
          <w:kern w:val="0"/>
          <w:sz w:val="24"/>
        </w:rPr>
        <w:t>罐</w:t>
      </w:r>
      <w:r w:rsidRPr="0029743C">
        <w:rPr>
          <w:rFonts w:ascii="Arial" w:hAnsi="宋体" w:cs="Arial"/>
          <w:color w:val="000000"/>
          <w:kern w:val="0"/>
          <w:sz w:val="24"/>
        </w:rPr>
        <w:t>不宜过大。</w:t>
      </w:r>
    </w:p>
    <w:p w:rsidR="00F9716B" w:rsidRPr="006F65B7" w:rsidRDefault="00F9716B" w:rsidP="00F9716B">
      <w:pPr>
        <w:widowControl/>
        <w:numPr>
          <w:ilvl w:val="0"/>
          <w:numId w:val="7"/>
        </w:numPr>
        <w:spacing w:before="100" w:beforeAutospacing="1" w:after="100" w:afterAutospacing="1" w:line="360" w:lineRule="auto"/>
        <w:jc w:val="left"/>
        <w:rPr>
          <w:rFonts w:ascii="Arial" w:hAnsi="宋体" w:cs="Arial"/>
          <w:color w:val="000000"/>
          <w:kern w:val="0"/>
          <w:sz w:val="24"/>
        </w:rPr>
      </w:pPr>
      <w:r w:rsidRPr="0029743C">
        <w:rPr>
          <w:rFonts w:ascii="Arial" w:hAnsi="Arial" w:cs="Arial"/>
          <w:color w:val="000000"/>
          <w:kern w:val="0"/>
          <w:sz w:val="24"/>
        </w:rPr>
        <w:t xml:space="preserve"> </w:t>
      </w:r>
      <w:r w:rsidRPr="0029743C">
        <w:rPr>
          <w:rFonts w:ascii="Arial" w:hAnsi="宋体" w:cs="Arial"/>
          <w:color w:val="000000"/>
          <w:kern w:val="0"/>
          <w:sz w:val="24"/>
        </w:rPr>
        <w:t>国内规范中关于</w:t>
      </w:r>
      <w:r w:rsidRPr="0029743C">
        <w:rPr>
          <w:rFonts w:ascii="Arial" w:hAnsi="Arial" w:cs="Arial"/>
          <w:color w:val="000000"/>
          <w:kern w:val="0"/>
          <w:sz w:val="24"/>
        </w:rPr>
        <w:t>LNG</w:t>
      </w:r>
      <w:r w:rsidRPr="0029743C">
        <w:rPr>
          <w:rFonts w:ascii="Arial" w:hAnsi="宋体" w:cs="Arial"/>
          <w:color w:val="000000"/>
          <w:kern w:val="0"/>
          <w:sz w:val="24"/>
        </w:rPr>
        <w:t>站场的消防系统配置要求也决定了储存</w:t>
      </w:r>
      <w:proofErr w:type="gramStart"/>
      <w:r w:rsidRPr="0029743C">
        <w:rPr>
          <w:rFonts w:ascii="Arial" w:hAnsi="宋体" w:cs="Arial"/>
          <w:color w:val="000000"/>
          <w:kern w:val="0"/>
          <w:sz w:val="24"/>
        </w:rPr>
        <w:t>橇</w:t>
      </w:r>
      <w:proofErr w:type="gramEnd"/>
      <w:r w:rsidRPr="0029743C">
        <w:rPr>
          <w:rFonts w:ascii="Arial" w:hAnsi="宋体" w:cs="Arial"/>
          <w:color w:val="000000"/>
          <w:kern w:val="0"/>
          <w:sz w:val="24"/>
        </w:rPr>
        <w:t>的规模不宜过大。《城镇燃气设计规范》</w:t>
      </w:r>
      <w:r w:rsidRPr="0029743C">
        <w:rPr>
          <w:rFonts w:ascii="Arial" w:hAnsi="Arial" w:cs="Arial"/>
          <w:color w:val="000000"/>
          <w:kern w:val="0"/>
          <w:sz w:val="24"/>
        </w:rPr>
        <w:t>(GB 50028—2006)</w:t>
      </w:r>
      <w:r w:rsidRPr="0029743C">
        <w:rPr>
          <w:rFonts w:ascii="Arial" w:hAnsi="宋体" w:cs="Arial"/>
          <w:color w:val="000000"/>
          <w:kern w:val="0"/>
          <w:sz w:val="24"/>
        </w:rPr>
        <w:t>中规定，总容积＜</w:t>
      </w:r>
      <w:smartTag w:uri="urn:schemas-microsoft-com:office:smarttags" w:element="chmetcnv">
        <w:smartTagPr>
          <w:attr w:name="UnitName" w:val="m3"/>
          <w:attr w:name="SourceValue" w:val="50"/>
          <w:attr w:name="HasSpace" w:val="False"/>
          <w:attr w:name="Negative" w:val="False"/>
          <w:attr w:name="NumberType" w:val="1"/>
          <w:attr w:name="TCSC" w:val="0"/>
        </w:smartTagPr>
        <w:r w:rsidRPr="0029743C">
          <w:rPr>
            <w:rFonts w:ascii="Arial" w:hAnsi="Arial" w:cs="Arial"/>
            <w:color w:val="000000"/>
            <w:kern w:val="0"/>
            <w:sz w:val="24"/>
          </w:rPr>
          <w:t>50m</w:t>
        </w:r>
        <w:r w:rsidRPr="0029743C">
          <w:rPr>
            <w:rFonts w:ascii="Arial" w:hAnsi="Arial" w:cs="Arial"/>
            <w:color w:val="000000"/>
            <w:kern w:val="0"/>
            <w:sz w:val="24"/>
            <w:vertAlign w:val="superscript"/>
          </w:rPr>
          <w:t>3</w:t>
        </w:r>
      </w:smartTag>
      <w:proofErr w:type="gramStart"/>
      <w:r w:rsidRPr="0029743C">
        <w:rPr>
          <w:rFonts w:ascii="Arial" w:hAnsi="宋体" w:cs="Arial"/>
          <w:color w:val="000000"/>
          <w:kern w:val="0"/>
          <w:sz w:val="24"/>
        </w:rPr>
        <w:t>且单罐</w:t>
      </w:r>
      <w:proofErr w:type="gramEnd"/>
      <w:r w:rsidRPr="0029743C">
        <w:rPr>
          <w:rFonts w:ascii="Arial" w:hAnsi="宋体" w:cs="Arial"/>
          <w:color w:val="000000"/>
          <w:kern w:val="0"/>
          <w:sz w:val="24"/>
        </w:rPr>
        <w:t>容积</w:t>
      </w:r>
      <w:r w:rsidRPr="0029743C">
        <w:rPr>
          <w:rFonts w:ascii="Arial" w:hAnsi="Arial" w:cs="Arial"/>
          <w:color w:val="000000"/>
          <w:kern w:val="0"/>
          <w:sz w:val="24"/>
        </w:rPr>
        <w:t>≤</w:t>
      </w:r>
      <w:smartTag w:uri="urn:schemas-microsoft-com:office:smarttags" w:element="chmetcnv">
        <w:smartTagPr>
          <w:attr w:name="UnitName" w:val="m3"/>
          <w:attr w:name="SourceValue" w:val="20"/>
          <w:attr w:name="HasSpace" w:val="False"/>
          <w:attr w:name="Negative" w:val="False"/>
          <w:attr w:name="NumberType" w:val="1"/>
          <w:attr w:name="TCSC" w:val="0"/>
        </w:smartTagPr>
        <w:r w:rsidRPr="0029743C">
          <w:rPr>
            <w:rFonts w:ascii="Arial" w:hAnsi="Arial" w:cs="Arial"/>
            <w:color w:val="000000"/>
            <w:kern w:val="0"/>
            <w:sz w:val="24"/>
          </w:rPr>
          <w:t>20m</w:t>
        </w:r>
        <w:r w:rsidRPr="0029743C">
          <w:rPr>
            <w:rFonts w:ascii="Arial" w:hAnsi="Arial" w:cs="Arial"/>
            <w:color w:val="000000"/>
            <w:kern w:val="0"/>
            <w:sz w:val="24"/>
            <w:vertAlign w:val="superscript"/>
          </w:rPr>
          <w:t>3</w:t>
        </w:r>
      </w:smartTag>
      <w:r w:rsidRPr="0029743C">
        <w:rPr>
          <w:rFonts w:ascii="Arial" w:hAnsi="宋体" w:cs="Arial"/>
          <w:color w:val="000000"/>
          <w:kern w:val="0"/>
          <w:sz w:val="24"/>
        </w:rPr>
        <w:t>的液化天然气储罐或储罐区可单独设置固定喷淋装置或移动水枪，其消防用水量应按水枪用水量计算。在此规模的情况下，《城镇燃气设计规范》</w:t>
      </w:r>
      <w:r w:rsidRPr="0029743C">
        <w:rPr>
          <w:rFonts w:ascii="Arial" w:hAnsi="Arial" w:cs="Arial"/>
          <w:color w:val="000000"/>
          <w:kern w:val="0"/>
          <w:sz w:val="24"/>
        </w:rPr>
        <w:t>(GB 50028—2006)</w:t>
      </w:r>
      <w:r w:rsidRPr="0029743C">
        <w:rPr>
          <w:rFonts w:ascii="Arial" w:hAnsi="宋体" w:cs="Arial"/>
          <w:color w:val="000000"/>
          <w:kern w:val="0"/>
          <w:sz w:val="24"/>
        </w:rPr>
        <w:t>中规定的水枪用水量为</w:t>
      </w:r>
      <w:smartTag w:uri="urn:schemas-microsoft-com:office:smarttags" w:element="chmetcnv">
        <w:smartTagPr>
          <w:attr w:name="UnitName" w:val="l"/>
          <w:attr w:name="SourceValue" w:val="20"/>
          <w:attr w:name="HasSpace" w:val="False"/>
          <w:attr w:name="Negative" w:val="False"/>
          <w:attr w:name="NumberType" w:val="1"/>
          <w:attr w:name="TCSC" w:val="0"/>
        </w:smartTagPr>
        <w:r w:rsidRPr="0029743C">
          <w:rPr>
            <w:rFonts w:ascii="Arial" w:hAnsi="Arial" w:cs="Arial"/>
            <w:color w:val="000000"/>
            <w:kern w:val="0"/>
            <w:sz w:val="24"/>
          </w:rPr>
          <w:t>20L</w:t>
        </w:r>
      </w:smartTag>
      <w:r w:rsidRPr="0029743C">
        <w:rPr>
          <w:rFonts w:ascii="Arial" w:hAnsi="Arial" w:cs="Arial"/>
          <w:color w:val="000000"/>
          <w:kern w:val="0"/>
          <w:sz w:val="24"/>
        </w:rPr>
        <w:t>/s</w:t>
      </w:r>
      <w:r w:rsidRPr="0029743C">
        <w:rPr>
          <w:rFonts w:ascii="Arial" w:hAnsi="宋体" w:cs="Arial"/>
          <w:color w:val="000000"/>
          <w:kern w:val="0"/>
          <w:sz w:val="24"/>
        </w:rPr>
        <w:t>。《建筑设计防火规范》</w:t>
      </w:r>
      <w:r w:rsidRPr="0029743C">
        <w:rPr>
          <w:rFonts w:ascii="Arial" w:hAnsi="Arial" w:cs="Arial"/>
          <w:color w:val="000000"/>
          <w:kern w:val="0"/>
          <w:sz w:val="24"/>
        </w:rPr>
        <w:t>(GB 50016—2006)</w:t>
      </w:r>
      <w:r w:rsidRPr="0029743C">
        <w:rPr>
          <w:rFonts w:ascii="Arial" w:hAnsi="宋体" w:cs="Arial"/>
          <w:color w:val="000000"/>
          <w:kern w:val="0"/>
          <w:sz w:val="24"/>
        </w:rPr>
        <w:t>中规定，当消防用水量不超过</w:t>
      </w:r>
      <w:smartTag w:uri="urn:schemas-microsoft-com:office:smarttags" w:element="chmetcnv">
        <w:smartTagPr>
          <w:attr w:name="UnitName" w:val="l"/>
          <w:attr w:name="SourceValue" w:val="25"/>
          <w:attr w:name="HasSpace" w:val="False"/>
          <w:attr w:name="Negative" w:val="False"/>
          <w:attr w:name="NumberType" w:val="1"/>
          <w:attr w:name="TCSC" w:val="0"/>
        </w:smartTagPr>
        <w:r w:rsidRPr="0029743C">
          <w:rPr>
            <w:rFonts w:ascii="Arial" w:hAnsi="Arial" w:cs="Arial"/>
            <w:color w:val="000000"/>
            <w:kern w:val="0"/>
            <w:sz w:val="24"/>
          </w:rPr>
          <w:t>25L</w:t>
        </w:r>
      </w:smartTag>
      <w:r w:rsidRPr="0029743C">
        <w:rPr>
          <w:rFonts w:ascii="Arial" w:hAnsi="Arial" w:cs="Arial"/>
          <w:color w:val="000000"/>
          <w:kern w:val="0"/>
          <w:sz w:val="24"/>
        </w:rPr>
        <w:t>/s</w:t>
      </w:r>
      <w:r w:rsidRPr="0029743C">
        <w:rPr>
          <w:rFonts w:ascii="Arial" w:hAnsi="宋体" w:cs="Arial"/>
          <w:color w:val="000000"/>
          <w:kern w:val="0"/>
          <w:sz w:val="24"/>
        </w:rPr>
        <w:t>时，可不设置消防水池。因此，从</w:t>
      </w:r>
      <w:r w:rsidRPr="0029743C">
        <w:rPr>
          <w:rFonts w:ascii="Arial" w:hAnsi="Arial" w:cs="Arial"/>
          <w:color w:val="000000"/>
          <w:kern w:val="0"/>
          <w:sz w:val="24"/>
        </w:rPr>
        <w:t>LNG</w:t>
      </w:r>
      <w:r>
        <w:rPr>
          <w:rFonts w:ascii="Arial" w:hAnsi="Arial" w:cs="Arial" w:hint="eastAsia"/>
          <w:color w:val="000000"/>
          <w:kern w:val="0"/>
          <w:sz w:val="24"/>
        </w:rPr>
        <w:t>移动（</w:t>
      </w:r>
      <w:proofErr w:type="gramStart"/>
      <w:r w:rsidRPr="0029743C">
        <w:rPr>
          <w:rFonts w:ascii="Arial" w:hAnsi="宋体" w:cs="Arial"/>
          <w:color w:val="000000"/>
          <w:kern w:val="0"/>
          <w:sz w:val="24"/>
        </w:rPr>
        <w:t>橇</w:t>
      </w:r>
      <w:proofErr w:type="gramEnd"/>
      <w:r w:rsidRPr="0029743C">
        <w:rPr>
          <w:rFonts w:ascii="Arial" w:hAnsi="宋体" w:cs="Arial"/>
          <w:color w:val="000000"/>
          <w:kern w:val="0"/>
          <w:sz w:val="24"/>
        </w:rPr>
        <w:t>装</w:t>
      </w:r>
      <w:r>
        <w:rPr>
          <w:rFonts w:ascii="Arial" w:hAnsi="宋体" w:cs="Arial" w:hint="eastAsia"/>
          <w:color w:val="000000"/>
          <w:kern w:val="0"/>
          <w:sz w:val="24"/>
        </w:rPr>
        <w:t>）</w:t>
      </w:r>
      <w:r w:rsidRPr="0029743C">
        <w:rPr>
          <w:rFonts w:ascii="Arial" w:hAnsi="宋体" w:cs="Arial"/>
          <w:color w:val="000000"/>
          <w:kern w:val="0"/>
          <w:sz w:val="24"/>
        </w:rPr>
        <w:t>站的消防系统配置角度看，要求储存</w:t>
      </w:r>
      <w:proofErr w:type="gramStart"/>
      <w:r w:rsidRPr="0029743C">
        <w:rPr>
          <w:rFonts w:ascii="Arial" w:hAnsi="宋体" w:cs="Arial"/>
          <w:color w:val="000000"/>
          <w:kern w:val="0"/>
          <w:sz w:val="24"/>
        </w:rPr>
        <w:t>橇</w:t>
      </w:r>
      <w:proofErr w:type="gramEnd"/>
      <w:r w:rsidRPr="0029743C">
        <w:rPr>
          <w:rFonts w:ascii="Arial" w:hAnsi="宋体" w:cs="Arial"/>
          <w:color w:val="000000"/>
          <w:kern w:val="0"/>
          <w:sz w:val="24"/>
        </w:rPr>
        <w:t>的规模不宜大于</w:t>
      </w:r>
      <w:smartTag w:uri="urn:schemas-microsoft-com:office:smarttags" w:element="chmetcnv">
        <w:smartTagPr>
          <w:attr w:name="UnitName" w:val="m3"/>
          <w:attr w:name="SourceValue" w:val="20"/>
          <w:attr w:name="HasSpace" w:val="False"/>
          <w:attr w:name="Negative" w:val="False"/>
          <w:attr w:name="NumberType" w:val="1"/>
          <w:attr w:name="TCSC" w:val="0"/>
        </w:smartTagPr>
        <w:r w:rsidRPr="0029743C">
          <w:rPr>
            <w:rFonts w:ascii="Arial" w:hAnsi="Arial" w:cs="Arial"/>
            <w:color w:val="000000"/>
            <w:kern w:val="0"/>
            <w:sz w:val="24"/>
          </w:rPr>
          <w:t>20m</w:t>
        </w:r>
        <w:r w:rsidRPr="0029743C">
          <w:rPr>
            <w:rFonts w:ascii="Arial" w:hAnsi="Arial" w:cs="Arial"/>
            <w:color w:val="000000"/>
            <w:kern w:val="0"/>
            <w:sz w:val="24"/>
            <w:vertAlign w:val="superscript"/>
          </w:rPr>
          <w:t>3</w:t>
        </w:r>
      </w:smartTag>
      <w:r w:rsidRPr="0029743C">
        <w:rPr>
          <w:rFonts w:ascii="Arial" w:hAnsi="宋体" w:cs="Arial"/>
          <w:color w:val="000000"/>
          <w:kern w:val="0"/>
          <w:sz w:val="24"/>
        </w:rPr>
        <w:t>。</w:t>
      </w:r>
    </w:p>
    <w:p w:rsidR="00F9716B" w:rsidRPr="0029743C" w:rsidRDefault="00F9716B" w:rsidP="00F9716B">
      <w:pPr>
        <w:widowControl/>
        <w:spacing w:before="100" w:beforeAutospacing="1" w:after="100" w:afterAutospacing="1" w:line="360" w:lineRule="auto"/>
        <w:jc w:val="left"/>
        <w:rPr>
          <w:rFonts w:ascii="Arial" w:hAnsi="Arial" w:cs="Arial" w:hint="eastAsia"/>
          <w:kern w:val="0"/>
          <w:sz w:val="24"/>
        </w:rPr>
      </w:pPr>
      <w:r w:rsidRPr="0029743C">
        <w:rPr>
          <w:rFonts w:ascii="Arial" w:hAnsi="Arial" w:cs="Arial"/>
          <w:color w:val="000000"/>
          <w:kern w:val="0"/>
          <w:sz w:val="24"/>
        </w:rPr>
        <w:lastRenderedPageBreak/>
        <w:t xml:space="preserve">    </w:t>
      </w:r>
      <w:r w:rsidRPr="0029743C">
        <w:rPr>
          <w:rFonts w:ascii="Arial" w:hAnsi="宋体" w:cs="Arial"/>
          <w:color w:val="000000"/>
          <w:kern w:val="0"/>
          <w:sz w:val="24"/>
        </w:rPr>
        <w:t>④</w:t>
      </w:r>
      <w:r w:rsidRPr="0029743C">
        <w:rPr>
          <w:rFonts w:ascii="Arial" w:hAnsi="Arial" w:cs="Arial"/>
          <w:color w:val="000000"/>
          <w:kern w:val="0"/>
          <w:sz w:val="24"/>
        </w:rPr>
        <w:t xml:space="preserve"> </w:t>
      </w:r>
      <w:r w:rsidRPr="0029743C">
        <w:rPr>
          <w:rFonts w:ascii="Arial" w:hAnsi="宋体" w:cs="Arial"/>
          <w:color w:val="000000"/>
          <w:kern w:val="0"/>
          <w:sz w:val="24"/>
        </w:rPr>
        <w:t>为了体现</w:t>
      </w:r>
      <w:r w:rsidRPr="0029743C">
        <w:rPr>
          <w:rFonts w:ascii="Arial" w:hAnsi="Arial" w:cs="Arial"/>
          <w:color w:val="000000"/>
          <w:kern w:val="0"/>
          <w:sz w:val="24"/>
        </w:rPr>
        <w:t>LNG</w:t>
      </w:r>
      <w:r>
        <w:rPr>
          <w:rFonts w:ascii="Arial" w:hAnsi="Arial" w:cs="Arial" w:hint="eastAsia"/>
          <w:color w:val="000000"/>
          <w:kern w:val="0"/>
          <w:sz w:val="24"/>
        </w:rPr>
        <w:t>移动（</w:t>
      </w:r>
      <w:proofErr w:type="gramStart"/>
      <w:r w:rsidRPr="0029743C">
        <w:rPr>
          <w:rFonts w:ascii="Arial" w:hAnsi="宋体" w:cs="Arial"/>
          <w:color w:val="000000"/>
          <w:kern w:val="0"/>
          <w:sz w:val="24"/>
        </w:rPr>
        <w:t>橇</w:t>
      </w:r>
      <w:proofErr w:type="gramEnd"/>
      <w:r w:rsidRPr="0029743C">
        <w:rPr>
          <w:rFonts w:ascii="Arial" w:hAnsi="宋体" w:cs="Arial"/>
          <w:color w:val="000000"/>
          <w:kern w:val="0"/>
          <w:sz w:val="24"/>
        </w:rPr>
        <w:t>装</w:t>
      </w:r>
      <w:r>
        <w:rPr>
          <w:rFonts w:ascii="Arial" w:hAnsi="宋体" w:cs="Arial" w:hint="eastAsia"/>
          <w:color w:val="000000"/>
          <w:kern w:val="0"/>
          <w:sz w:val="24"/>
        </w:rPr>
        <w:t>）</w:t>
      </w:r>
      <w:r>
        <w:rPr>
          <w:rFonts w:ascii="Arial" w:hAnsi="宋体" w:cs="Arial"/>
          <w:color w:val="000000"/>
          <w:kern w:val="0"/>
          <w:sz w:val="24"/>
        </w:rPr>
        <w:t>站的经济效益，使之能够快速得到推广，储存</w:t>
      </w:r>
      <w:r>
        <w:rPr>
          <w:rFonts w:ascii="Arial" w:hAnsi="宋体" w:cs="Arial" w:hint="eastAsia"/>
          <w:color w:val="000000"/>
          <w:kern w:val="0"/>
          <w:sz w:val="24"/>
        </w:rPr>
        <w:t>罐</w:t>
      </w:r>
      <w:r w:rsidRPr="0029743C">
        <w:rPr>
          <w:rFonts w:ascii="Arial" w:hAnsi="宋体" w:cs="Arial"/>
          <w:color w:val="000000"/>
          <w:kern w:val="0"/>
          <w:sz w:val="24"/>
        </w:rPr>
        <w:t>的规模又不能太小。以配置</w:t>
      </w:r>
      <w:smartTag w:uri="urn:schemas-microsoft-com:office:smarttags" w:element="chmetcnv">
        <w:smartTagPr>
          <w:attr w:name="TCSC" w:val="0"/>
          <w:attr w:name="NumberType" w:val="1"/>
          <w:attr w:name="Negative" w:val="False"/>
          <w:attr w:name="HasSpace" w:val="False"/>
          <w:attr w:name="SourceValue" w:val="240"/>
          <w:attr w:name="UnitName" w:val="l"/>
        </w:smartTagPr>
        <w:r w:rsidRPr="0029743C">
          <w:rPr>
            <w:rFonts w:ascii="Arial" w:hAnsi="Arial" w:cs="Arial"/>
            <w:color w:val="000000"/>
            <w:kern w:val="0"/>
            <w:sz w:val="24"/>
          </w:rPr>
          <w:t>240L</w:t>
        </w:r>
      </w:smartTag>
      <w:r w:rsidRPr="0029743C">
        <w:rPr>
          <w:rFonts w:ascii="Arial" w:hAnsi="宋体" w:cs="Arial"/>
          <w:color w:val="000000"/>
          <w:kern w:val="0"/>
          <w:sz w:val="24"/>
        </w:rPr>
        <w:t>车载储气瓶的公交车为例，</w:t>
      </w:r>
      <w:smartTag w:uri="urn:schemas-microsoft-com:office:smarttags" w:element="chmetcnv">
        <w:smartTagPr>
          <w:attr w:name="TCSC" w:val="0"/>
          <w:attr w:name="NumberType" w:val="1"/>
          <w:attr w:name="Negative" w:val="False"/>
          <w:attr w:name="HasSpace" w:val="False"/>
          <w:attr w:name="SourceValue" w:val="20"/>
          <w:attr w:name="UnitName" w:val="m3"/>
        </w:smartTagPr>
        <w:r w:rsidRPr="0029743C">
          <w:rPr>
            <w:rFonts w:ascii="Arial" w:hAnsi="Arial" w:cs="Arial"/>
            <w:color w:val="000000"/>
            <w:kern w:val="0"/>
            <w:sz w:val="24"/>
          </w:rPr>
          <w:t>20m</w:t>
        </w:r>
        <w:r w:rsidRPr="0029743C">
          <w:rPr>
            <w:rFonts w:ascii="Arial" w:hAnsi="Arial" w:cs="Arial"/>
            <w:color w:val="000000"/>
            <w:kern w:val="0"/>
            <w:sz w:val="24"/>
            <w:vertAlign w:val="superscript"/>
          </w:rPr>
          <w:t>3</w:t>
        </w:r>
      </w:smartTag>
      <w:r w:rsidRPr="0029743C">
        <w:rPr>
          <w:rFonts w:ascii="Arial" w:hAnsi="宋体" w:cs="Arial"/>
          <w:color w:val="000000"/>
          <w:kern w:val="0"/>
          <w:sz w:val="24"/>
        </w:rPr>
        <w:t>的储存规模能满足约</w:t>
      </w:r>
      <w:r w:rsidRPr="0029743C">
        <w:rPr>
          <w:rFonts w:ascii="Arial" w:hAnsi="Arial" w:cs="Arial"/>
          <w:color w:val="000000"/>
          <w:kern w:val="0"/>
          <w:sz w:val="24"/>
        </w:rPr>
        <w:t>70</w:t>
      </w:r>
      <w:r w:rsidRPr="0029743C">
        <w:rPr>
          <w:rFonts w:ascii="Arial" w:hAnsi="宋体" w:cs="Arial"/>
          <w:color w:val="000000"/>
          <w:kern w:val="0"/>
          <w:sz w:val="24"/>
        </w:rPr>
        <w:t>辆公交车的需求</w:t>
      </w:r>
      <w:r w:rsidRPr="0029743C">
        <w:rPr>
          <w:rFonts w:ascii="Arial" w:hAnsi="Arial" w:cs="Arial"/>
          <w:color w:val="000000"/>
          <w:kern w:val="0"/>
          <w:sz w:val="24"/>
        </w:rPr>
        <w:t>(</w:t>
      </w:r>
      <w:r w:rsidRPr="0029743C">
        <w:rPr>
          <w:rFonts w:ascii="Arial" w:hAnsi="宋体" w:cs="Arial"/>
          <w:color w:val="000000"/>
          <w:kern w:val="0"/>
          <w:sz w:val="24"/>
        </w:rPr>
        <w:t>日加气量约为</w:t>
      </w:r>
      <w:r w:rsidRPr="0029743C">
        <w:rPr>
          <w:rFonts w:ascii="Arial" w:hAnsi="Arial" w:cs="Arial"/>
          <w:color w:val="000000"/>
          <w:kern w:val="0"/>
          <w:sz w:val="24"/>
        </w:rPr>
        <w:t>1.0×</w:t>
      </w:r>
      <w:smartTag w:uri="urn:schemas-microsoft-com:office:smarttags" w:element="chmetcnv">
        <w:smartTagPr>
          <w:attr w:name="TCSC" w:val="0"/>
          <w:attr w:name="NumberType" w:val="1"/>
          <w:attr w:name="Negative" w:val="False"/>
          <w:attr w:name="HasSpace" w:val="False"/>
          <w:attr w:name="SourceValue" w:val="104"/>
          <w:attr w:name="UnitName" w:val="m3"/>
        </w:smartTagPr>
        <w:r w:rsidRPr="0029743C">
          <w:rPr>
            <w:rFonts w:ascii="Arial" w:hAnsi="Arial" w:cs="Arial"/>
            <w:color w:val="000000"/>
            <w:kern w:val="0"/>
            <w:sz w:val="24"/>
          </w:rPr>
          <w:t>10</w:t>
        </w:r>
        <w:r w:rsidRPr="0029743C">
          <w:rPr>
            <w:rFonts w:ascii="Arial" w:hAnsi="Arial" w:cs="Arial"/>
            <w:color w:val="000000"/>
            <w:kern w:val="0"/>
            <w:sz w:val="24"/>
            <w:vertAlign w:val="superscript"/>
          </w:rPr>
          <w:t>4</w:t>
        </w:r>
        <w:r w:rsidRPr="0029743C">
          <w:rPr>
            <w:rFonts w:ascii="Arial" w:hAnsi="Arial" w:cs="Arial"/>
            <w:color w:val="000000"/>
            <w:kern w:val="0"/>
            <w:sz w:val="24"/>
          </w:rPr>
          <w:t>m</w:t>
        </w:r>
        <w:r w:rsidRPr="0029743C">
          <w:rPr>
            <w:rFonts w:ascii="Arial" w:hAnsi="Arial" w:cs="Arial"/>
            <w:color w:val="000000"/>
            <w:kern w:val="0"/>
            <w:sz w:val="24"/>
            <w:vertAlign w:val="superscript"/>
          </w:rPr>
          <w:t>3</w:t>
        </w:r>
      </w:smartTag>
      <w:r w:rsidRPr="0029743C">
        <w:rPr>
          <w:rFonts w:ascii="Arial" w:hAnsi="Arial" w:cs="Arial"/>
          <w:color w:val="000000"/>
          <w:kern w:val="0"/>
          <w:sz w:val="24"/>
        </w:rPr>
        <w:t>/d</w:t>
      </w:r>
      <w:r w:rsidRPr="0029743C">
        <w:rPr>
          <w:rFonts w:ascii="Arial" w:hAnsi="宋体" w:cs="Arial"/>
          <w:color w:val="000000"/>
          <w:kern w:val="0"/>
          <w:sz w:val="24"/>
        </w:rPr>
        <w:t>，折合成液态</w:t>
      </w:r>
      <w:r w:rsidRPr="0029743C">
        <w:rPr>
          <w:rFonts w:ascii="Arial" w:hAnsi="Arial" w:cs="Arial"/>
          <w:color w:val="000000"/>
          <w:kern w:val="0"/>
          <w:sz w:val="24"/>
        </w:rPr>
        <w:t>LNG</w:t>
      </w:r>
      <w:r w:rsidRPr="0029743C">
        <w:rPr>
          <w:rFonts w:ascii="Arial" w:hAnsi="宋体" w:cs="Arial"/>
          <w:color w:val="000000"/>
          <w:kern w:val="0"/>
          <w:sz w:val="24"/>
        </w:rPr>
        <w:t>约</w:t>
      </w:r>
      <w:smartTag w:uri="urn:schemas-microsoft-com:office:smarttags" w:element="chmetcnv">
        <w:smartTagPr>
          <w:attr w:name="TCSC" w:val="0"/>
          <w:attr w:name="NumberType" w:val="1"/>
          <w:attr w:name="Negative" w:val="False"/>
          <w:attr w:name="HasSpace" w:val="False"/>
          <w:attr w:name="SourceValue" w:val="17"/>
          <w:attr w:name="UnitName" w:val="m3"/>
        </w:smartTagPr>
        <w:r w:rsidRPr="0029743C">
          <w:rPr>
            <w:rFonts w:ascii="Arial" w:hAnsi="Arial" w:cs="Arial"/>
            <w:color w:val="000000"/>
            <w:kern w:val="0"/>
            <w:sz w:val="24"/>
          </w:rPr>
          <w:t>17m</w:t>
        </w:r>
        <w:r w:rsidRPr="0029743C">
          <w:rPr>
            <w:rFonts w:ascii="Arial" w:hAnsi="Arial" w:cs="Arial"/>
            <w:color w:val="000000"/>
            <w:kern w:val="0"/>
            <w:sz w:val="24"/>
            <w:vertAlign w:val="superscript"/>
          </w:rPr>
          <w:t>3</w:t>
        </w:r>
      </w:smartTag>
      <w:r w:rsidRPr="0029743C">
        <w:rPr>
          <w:rFonts w:ascii="Arial" w:hAnsi="Arial" w:cs="Arial"/>
          <w:color w:val="000000"/>
          <w:kern w:val="0"/>
          <w:sz w:val="24"/>
        </w:rPr>
        <w:t>/d)</w:t>
      </w:r>
      <w:r w:rsidRPr="0029743C">
        <w:rPr>
          <w:rFonts w:ascii="Arial" w:hAnsi="宋体" w:cs="Arial"/>
          <w:color w:val="000000"/>
          <w:kern w:val="0"/>
          <w:sz w:val="24"/>
        </w:rPr>
        <w:t>，既能满足初期加气的需求，也能取得一定经济效益。建设</w:t>
      </w:r>
      <w:r w:rsidRPr="0029743C">
        <w:rPr>
          <w:rFonts w:ascii="Arial" w:hAnsi="Arial" w:cs="Arial"/>
          <w:color w:val="000000"/>
          <w:kern w:val="0"/>
          <w:sz w:val="24"/>
        </w:rPr>
        <w:t>1</w:t>
      </w:r>
      <w:r w:rsidRPr="0029743C">
        <w:rPr>
          <w:rFonts w:ascii="Arial" w:hAnsi="宋体" w:cs="Arial"/>
          <w:color w:val="000000"/>
          <w:kern w:val="0"/>
          <w:sz w:val="24"/>
        </w:rPr>
        <w:t>座</w:t>
      </w:r>
      <w:smartTag w:uri="urn:schemas-microsoft-com:office:smarttags" w:element="chmetcnv">
        <w:smartTagPr>
          <w:attr w:name="TCSC" w:val="0"/>
          <w:attr w:name="NumberType" w:val="1"/>
          <w:attr w:name="Negative" w:val="False"/>
          <w:attr w:name="HasSpace" w:val="False"/>
          <w:attr w:name="SourceValue" w:val="20"/>
          <w:attr w:name="UnitName" w:val="m3"/>
        </w:smartTagPr>
        <w:r w:rsidRPr="0029743C">
          <w:rPr>
            <w:rFonts w:ascii="Arial" w:hAnsi="Arial" w:cs="Arial"/>
            <w:color w:val="000000"/>
            <w:kern w:val="0"/>
            <w:sz w:val="24"/>
          </w:rPr>
          <w:t>20m</w:t>
        </w:r>
        <w:r w:rsidRPr="0029743C">
          <w:rPr>
            <w:rFonts w:ascii="Arial" w:hAnsi="Arial" w:cs="Arial"/>
            <w:color w:val="000000"/>
            <w:kern w:val="0"/>
            <w:sz w:val="24"/>
            <w:vertAlign w:val="superscript"/>
          </w:rPr>
          <w:t>3</w:t>
        </w:r>
      </w:smartTag>
      <w:r w:rsidRPr="0029743C">
        <w:rPr>
          <w:rFonts w:ascii="Arial" w:hAnsi="宋体" w:cs="Arial"/>
          <w:color w:val="000000"/>
          <w:kern w:val="0"/>
          <w:sz w:val="24"/>
        </w:rPr>
        <w:t>储存规模的</w:t>
      </w:r>
      <w:r>
        <w:rPr>
          <w:rFonts w:ascii="Arial" w:hAnsi="宋体" w:cs="Arial" w:hint="eastAsia"/>
          <w:color w:val="000000"/>
          <w:kern w:val="0"/>
          <w:sz w:val="24"/>
        </w:rPr>
        <w:t>移动（</w:t>
      </w:r>
      <w:proofErr w:type="gramStart"/>
      <w:r w:rsidRPr="0029743C">
        <w:rPr>
          <w:rFonts w:ascii="Arial" w:hAnsi="宋体" w:cs="Arial"/>
          <w:color w:val="000000"/>
          <w:kern w:val="0"/>
          <w:sz w:val="24"/>
        </w:rPr>
        <w:t>橇</w:t>
      </w:r>
      <w:proofErr w:type="gramEnd"/>
      <w:r w:rsidRPr="0029743C">
        <w:rPr>
          <w:rFonts w:ascii="Arial" w:hAnsi="宋体" w:cs="Arial"/>
          <w:color w:val="000000"/>
          <w:kern w:val="0"/>
          <w:sz w:val="24"/>
        </w:rPr>
        <w:t>装</w:t>
      </w:r>
      <w:r>
        <w:rPr>
          <w:rFonts w:ascii="Arial" w:hAnsi="宋体" w:cs="Arial" w:hint="eastAsia"/>
          <w:color w:val="000000"/>
          <w:kern w:val="0"/>
          <w:sz w:val="24"/>
        </w:rPr>
        <w:t>）</w:t>
      </w:r>
      <w:r w:rsidRPr="0029743C">
        <w:rPr>
          <w:rFonts w:ascii="Arial" w:hAnsi="宋体" w:cs="Arial"/>
          <w:color w:val="000000"/>
          <w:kern w:val="0"/>
          <w:sz w:val="24"/>
        </w:rPr>
        <w:t>站，总造价约</w:t>
      </w:r>
      <w:r>
        <w:rPr>
          <w:rFonts w:ascii="Arial" w:hAnsi="宋体" w:cs="Arial" w:hint="eastAsia"/>
          <w:color w:val="000000"/>
          <w:kern w:val="0"/>
          <w:sz w:val="24"/>
        </w:rPr>
        <w:t>350-</w:t>
      </w:r>
      <w:r>
        <w:rPr>
          <w:rFonts w:ascii="Arial" w:hAnsi="Arial" w:cs="Arial" w:hint="eastAsia"/>
          <w:color w:val="000000"/>
          <w:kern w:val="0"/>
          <w:sz w:val="24"/>
        </w:rPr>
        <w:t>40</w:t>
      </w:r>
      <w:r w:rsidRPr="0029743C">
        <w:rPr>
          <w:rFonts w:ascii="Arial" w:hAnsi="Arial" w:cs="Arial"/>
          <w:color w:val="000000"/>
          <w:kern w:val="0"/>
          <w:sz w:val="24"/>
        </w:rPr>
        <w:t>0</w:t>
      </w:r>
      <w:r>
        <w:rPr>
          <w:rFonts w:ascii="Arial" w:hAnsi="Arial" w:cs="Arial" w:hint="eastAsia"/>
          <w:color w:val="000000"/>
          <w:kern w:val="0"/>
          <w:sz w:val="24"/>
        </w:rPr>
        <w:t>万</w:t>
      </w:r>
      <w:r w:rsidRPr="0029743C">
        <w:rPr>
          <w:rFonts w:ascii="Arial" w:hAnsi="宋体" w:cs="Arial"/>
          <w:color w:val="000000"/>
          <w:kern w:val="0"/>
          <w:sz w:val="24"/>
        </w:rPr>
        <w:t>元。</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b/>
          <w:bCs/>
          <w:color w:val="000000"/>
          <w:kern w:val="0"/>
          <w:sz w:val="24"/>
        </w:rPr>
        <w:t>2</w:t>
      </w:r>
      <w:r>
        <w:rPr>
          <w:rFonts w:ascii="Arial" w:hAnsi="Arial" w:cs="Arial" w:hint="eastAsia"/>
          <w:b/>
          <w:bCs/>
          <w:color w:val="000000"/>
          <w:kern w:val="0"/>
          <w:sz w:val="24"/>
        </w:rPr>
        <w:t>．</w:t>
      </w:r>
      <w:r w:rsidRPr="0029743C">
        <w:rPr>
          <w:rFonts w:ascii="Arial" w:hAnsi="Arial" w:cs="Arial"/>
          <w:b/>
          <w:bCs/>
          <w:color w:val="000000"/>
          <w:kern w:val="0"/>
          <w:sz w:val="24"/>
        </w:rPr>
        <w:t xml:space="preserve"> LNG</w:t>
      </w:r>
      <w:r>
        <w:rPr>
          <w:rFonts w:ascii="Arial" w:hAnsi="Arial" w:cs="Arial" w:hint="eastAsia"/>
          <w:b/>
          <w:bCs/>
          <w:color w:val="000000"/>
          <w:kern w:val="0"/>
          <w:sz w:val="24"/>
        </w:rPr>
        <w:t>移动（</w:t>
      </w:r>
      <w:proofErr w:type="gramStart"/>
      <w:r w:rsidRPr="0029743C">
        <w:rPr>
          <w:rFonts w:ascii="Arial" w:hAnsi="宋体" w:cs="Arial"/>
          <w:b/>
          <w:bCs/>
          <w:color w:val="000000"/>
          <w:kern w:val="0"/>
          <w:sz w:val="24"/>
        </w:rPr>
        <w:t>橇</w:t>
      </w:r>
      <w:proofErr w:type="gramEnd"/>
      <w:r w:rsidRPr="0029743C">
        <w:rPr>
          <w:rFonts w:ascii="Arial" w:hAnsi="宋体" w:cs="Arial"/>
          <w:b/>
          <w:bCs/>
          <w:color w:val="000000"/>
          <w:kern w:val="0"/>
          <w:sz w:val="24"/>
        </w:rPr>
        <w:t>装</w:t>
      </w:r>
      <w:r>
        <w:rPr>
          <w:rFonts w:ascii="Arial" w:hAnsi="宋体" w:cs="Arial" w:hint="eastAsia"/>
          <w:b/>
          <w:bCs/>
          <w:color w:val="000000"/>
          <w:kern w:val="0"/>
          <w:sz w:val="24"/>
        </w:rPr>
        <w:t>）</w:t>
      </w:r>
      <w:r w:rsidRPr="0029743C">
        <w:rPr>
          <w:rFonts w:ascii="Arial" w:hAnsi="宋体" w:cs="Arial"/>
          <w:b/>
          <w:bCs/>
          <w:color w:val="000000"/>
          <w:kern w:val="0"/>
          <w:sz w:val="24"/>
        </w:rPr>
        <w:t>站的设备配置</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w:t>
      </w:r>
      <w:r>
        <w:rPr>
          <w:rFonts w:ascii="Arial" w:hAnsi="宋体" w:cs="Arial" w:hint="eastAsia"/>
          <w:color w:val="000000"/>
          <w:kern w:val="0"/>
          <w:sz w:val="24"/>
        </w:rPr>
        <w:t xml:space="preserve">   </w:t>
      </w:r>
      <w:r w:rsidRPr="0029743C">
        <w:rPr>
          <w:rFonts w:ascii="Arial" w:hAnsi="宋体" w:cs="Arial"/>
          <w:color w:val="000000"/>
          <w:kern w:val="0"/>
          <w:sz w:val="24"/>
        </w:rPr>
        <w:t>主要包括</w:t>
      </w:r>
      <w:smartTag w:uri="urn:schemas-microsoft-com:office:smarttags" w:element="chmetcnv">
        <w:smartTagPr>
          <w:attr w:name="TCSC" w:val="0"/>
          <w:attr w:name="NumberType" w:val="1"/>
          <w:attr w:name="Negative" w:val="False"/>
          <w:attr w:name="HasSpace" w:val="False"/>
          <w:attr w:name="SourceValue" w:val="20"/>
          <w:attr w:name="UnitName" w:val="m3"/>
        </w:smartTagPr>
        <w:r w:rsidRPr="0029743C">
          <w:rPr>
            <w:rFonts w:ascii="Arial" w:hAnsi="Arial" w:cs="Arial"/>
            <w:color w:val="000000"/>
            <w:kern w:val="0"/>
            <w:sz w:val="24"/>
          </w:rPr>
          <w:t>20m</w:t>
        </w:r>
        <w:r w:rsidRPr="0029743C">
          <w:rPr>
            <w:rFonts w:ascii="Arial" w:hAnsi="Arial" w:cs="Arial"/>
            <w:color w:val="000000"/>
            <w:kern w:val="0"/>
            <w:sz w:val="24"/>
            <w:vertAlign w:val="superscript"/>
          </w:rPr>
          <w:t>3</w:t>
        </w:r>
      </w:smartTag>
      <w:r w:rsidRPr="0029743C">
        <w:rPr>
          <w:rFonts w:ascii="Arial" w:hAnsi="宋体" w:cs="Arial"/>
          <w:color w:val="000000"/>
          <w:kern w:val="0"/>
          <w:sz w:val="24"/>
        </w:rPr>
        <w:t>低温卧式储罐</w:t>
      </w:r>
      <w:r w:rsidRPr="0029743C">
        <w:rPr>
          <w:rFonts w:ascii="Arial" w:hAnsi="Arial" w:cs="Arial"/>
          <w:color w:val="000000"/>
          <w:kern w:val="0"/>
          <w:sz w:val="24"/>
        </w:rPr>
        <w:t>(</w:t>
      </w:r>
      <w:r w:rsidRPr="0029743C">
        <w:rPr>
          <w:rFonts w:ascii="Arial" w:hAnsi="宋体" w:cs="Arial"/>
          <w:color w:val="000000"/>
          <w:kern w:val="0"/>
          <w:sz w:val="24"/>
        </w:rPr>
        <w:t>采用真空粉末绝热罐，设计压力为</w:t>
      </w:r>
      <w:r w:rsidRPr="0029743C">
        <w:rPr>
          <w:rFonts w:ascii="Arial" w:hAnsi="Arial" w:cs="Arial"/>
          <w:color w:val="000000"/>
          <w:kern w:val="0"/>
          <w:sz w:val="24"/>
        </w:rPr>
        <w:t>1.2MPa</w:t>
      </w:r>
      <w:r w:rsidRPr="0029743C">
        <w:rPr>
          <w:rFonts w:ascii="Arial" w:hAnsi="宋体" w:cs="Arial"/>
          <w:color w:val="000000"/>
          <w:kern w:val="0"/>
          <w:sz w:val="24"/>
        </w:rPr>
        <w:t>，设计温度为</w:t>
      </w:r>
      <w:smartTag w:uri="urn:schemas-microsoft-com:office:smarttags" w:element="chmetcnv">
        <w:smartTagPr>
          <w:attr w:name="TCSC" w:val="0"/>
          <w:attr w:name="NumberType" w:val="1"/>
          <w:attr w:name="Negative" w:val="True"/>
          <w:attr w:name="HasSpace" w:val="False"/>
          <w:attr w:name="SourceValue" w:val="196"/>
          <w:attr w:name="UnitName" w:val="℃"/>
        </w:smartTagPr>
        <w:r w:rsidRPr="0029743C">
          <w:rPr>
            <w:rFonts w:ascii="Arial" w:hAnsi="Arial" w:cs="Arial"/>
            <w:color w:val="000000"/>
            <w:kern w:val="0"/>
            <w:sz w:val="24"/>
          </w:rPr>
          <w:t>-196</w:t>
        </w:r>
        <w:r w:rsidRPr="0029743C">
          <w:rPr>
            <w:rFonts w:ascii="Arial" w:hAnsi="宋体" w:cs="Arial"/>
            <w:color w:val="000000"/>
            <w:kern w:val="0"/>
            <w:sz w:val="24"/>
          </w:rPr>
          <w:t>℃</w:t>
        </w:r>
      </w:smartTag>
      <w:r w:rsidRPr="0029743C">
        <w:rPr>
          <w:rFonts w:ascii="Arial" w:hAnsi="Arial" w:cs="Arial"/>
          <w:color w:val="000000"/>
          <w:kern w:val="0"/>
          <w:sz w:val="24"/>
        </w:rPr>
        <w:t>)</w:t>
      </w:r>
      <w:r w:rsidRPr="0029743C">
        <w:rPr>
          <w:rFonts w:ascii="Arial" w:hAnsi="宋体" w:cs="Arial"/>
          <w:color w:val="000000"/>
          <w:kern w:val="0"/>
          <w:sz w:val="24"/>
        </w:rPr>
        <w:t>、低温潜液泵、卸车调饱和器等，设备之间采用真空绝热管进行连接。根据功能，整个</w:t>
      </w:r>
      <w:proofErr w:type="gramStart"/>
      <w:r w:rsidRPr="0029743C">
        <w:rPr>
          <w:rFonts w:ascii="Arial" w:hAnsi="宋体" w:cs="Arial"/>
          <w:color w:val="000000"/>
          <w:kern w:val="0"/>
          <w:sz w:val="24"/>
        </w:rPr>
        <w:t>橇块分为</w:t>
      </w:r>
      <w:proofErr w:type="gramEnd"/>
      <w:r w:rsidRPr="0029743C">
        <w:rPr>
          <w:rFonts w:ascii="Arial" w:hAnsi="宋体" w:cs="Arial"/>
          <w:color w:val="000000"/>
          <w:kern w:val="0"/>
          <w:sz w:val="24"/>
        </w:rPr>
        <w:t>卸车区、储存区、</w:t>
      </w:r>
      <w:proofErr w:type="gramStart"/>
      <w:r w:rsidRPr="0029743C">
        <w:rPr>
          <w:rFonts w:ascii="Arial" w:hAnsi="宋体" w:cs="Arial"/>
          <w:color w:val="000000"/>
          <w:kern w:val="0"/>
          <w:sz w:val="24"/>
        </w:rPr>
        <w:t>泵区和</w:t>
      </w:r>
      <w:proofErr w:type="gramEnd"/>
      <w:r w:rsidRPr="0029743C">
        <w:rPr>
          <w:rFonts w:ascii="Arial" w:hAnsi="宋体" w:cs="Arial"/>
          <w:color w:val="000000"/>
          <w:kern w:val="0"/>
          <w:sz w:val="24"/>
        </w:rPr>
        <w:t>阀门操作区。管道连接在满足应力要</w:t>
      </w:r>
      <w:r>
        <w:rPr>
          <w:rFonts w:ascii="Arial" w:hAnsi="宋体" w:cs="Arial"/>
          <w:color w:val="000000"/>
          <w:kern w:val="0"/>
          <w:sz w:val="24"/>
        </w:rPr>
        <w:t>求的前提下，力求简洁、美观。考虑到储罐的外形尺寸及运输要求，</w:t>
      </w:r>
      <w:proofErr w:type="gramStart"/>
      <w:r>
        <w:rPr>
          <w:rFonts w:ascii="Arial" w:hAnsi="宋体" w:cs="Arial"/>
          <w:color w:val="000000"/>
          <w:kern w:val="0"/>
          <w:sz w:val="24"/>
        </w:rPr>
        <w:t>橇</w:t>
      </w:r>
      <w:proofErr w:type="gramEnd"/>
      <w:r>
        <w:rPr>
          <w:rFonts w:ascii="Arial" w:hAnsi="宋体" w:cs="Arial"/>
          <w:color w:val="000000"/>
          <w:kern w:val="0"/>
          <w:sz w:val="24"/>
        </w:rPr>
        <w:t>的外形尺寸</w:t>
      </w:r>
      <w:r w:rsidRPr="0029743C">
        <w:rPr>
          <w:rFonts w:ascii="Arial" w:hAnsi="宋体" w:cs="Arial"/>
          <w:color w:val="000000"/>
          <w:kern w:val="0"/>
          <w:sz w:val="24"/>
        </w:rPr>
        <w:t>为</w:t>
      </w:r>
      <w:smartTag w:uri="urn:schemas-microsoft-com:office:smarttags" w:element="chmetcnv">
        <w:smartTagPr>
          <w:attr w:name="TCSC" w:val="0"/>
          <w:attr w:name="NumberType" w:val="1"/>
          <w:attr w:name="Negative" w:val="False"/>
          <w:attr w:name="HasSpace" w:val="False"/>
          <w:attr w:name="SourceValue" w:val="12"/>
          <w:attr w:name="UnitName" w:val="m"/>
        </w:smartTagPr>
        <w:r w:rsidRPr="0029743C">
          <w:rPr>
            <w:rFonts w:ascii="Arial" w:hAnsi="Arial" w:cs="Arial"/>
            <w:color w:val="000000"/>
            <w:kern w:val="0"/>
            <w:sz w:val="24"/>
          </w:rPr>
          <w:t>12.0m</w:t>
        </w:r>
      </w:smartTag>
      <w:r w:rsidRPr="0029743C">
        <w:rPr>
          <w:rFonts w:ascii="Arial" w:hAnsi="Arial" w:cs="Arial"/>
          <w:color w:val="000000"/>
          <w:kern w:val="0"/>
          <w:sz w:val="24"/>
        </w:rPr>
        <w:t>×</w:t>
      </w:r>
      <w:smartTag w:uri="urn:schemas-microsoft-com:office:smarttags" w:element="chmetcnv">
        <w:smartTagPr>
          <w:attr w:name="TCSC" w:val="0"/>
          <w:attr w:name="NumberType" w:val="1"/>
          <w:attr w:name="Negative" w:val="False"/>
          <w:attr w:name="HasSpace" w:val="False"/>
          <w:attr w:name="SourceValue" w:val="2.8"/>
          <w:attr w:name="UnitName" w:val="m"/>
        </w:smartTagPr>
        <w:r w:rsidRPr="0029743C">
          <w:rPr>
            <w:rFonts w:ascii="Arial" w:hAnsi="Arial" w:cs="Arial"/>
            <w:color w:val="000000"/>
            <w:kern w:val="0"/>
            <w:sz w:val="24"/>
          </w:rPr>
          <w:t>2.8m</w:t>
        </w:r>
      </w:smartTag>
      <w:r w:rsidRPr="0029743C">
        <w:rPr>
          <w:rFonts w:ascii="Arial" w:hAnsi="Arial" w:cs="Arial"/>
          <w:color w:val="000000"/>
          <w:kern w:val="0"/>
          <w:sz w:val="24"/>
        </w:rPr>
        <w:t>×</w:t>
      </w:r>
      <w:smartTag w:uri="urn:schemas-microsoft-com:office:smarttags" w:element="chmetcnv">
        <w:smartTagPr>
          <w:attr w:name="TCSC" w:val="0"/>
          <w:attr w:name="NumberType" w:val="1"/>
          <w:attr w:name="Negative" w:val="False"/>
          <w:attr w:name="HasSpace" w:val="False"/>
          <w:attr w:name="SourceValue" w:val="3"/>
          <w:attr w:name="UnitName" w:val="m"/>
        </w:smartTagPr>
        <w:r w:rsidRPr="0029743C">
          <w:rPr>
            <w:rFonts w:ascii="Arial" w:hAnsi="Arial" w:cs="Arial"/>
            <w:color w:val="000000"/>
            <w:kern w:val="0"/>
            <w:sz w:val="24"/>
          </w:rPr>
          <w:t>3.0m</w:t>
        </w:r>
      </w:smartTag>
      <w:r w:rsidRPr="0029743C">
        <w:rPr>
          <w:rFonts w:ascii="Arial" w:hAnsi="宋体" w:cs="Arial"/>
          <w:color w:val="000000"/>
          <w:kern w:val="0"/>
          <w:sz w:val="24"/>
        </w:rPr>
        <w:t>。</w:t>
      </w:r>
    </w:p>
    <w:p w:rsidR="00F9716B" w:rsidRDefault="00F9716B" w:rsidP="00F9716B">
      <w:pPr>
        <w:widowControl/>
        <w:spacing w:before="100" w:beforeAutospacing="1" w:after="100" w:afterAutospacing="1" w:line="360" w:lineRule="auto"/>
        <w:ind w:firstLineChars="175" w:firstLine="420"/>
        <w:jc w:val="left"/>
        <w:rPr>
          <w:rFonts w:ascii="Arial" w:hAnsi="宋体" w:cs="Arial" w:hint="eastAsia"/>
          <w:color w:val="000000"/>
          <w:kern w:val="0"/>
          <w:sz w:val="24"/>
        </w:rPr>
      </w:pPr>
      <w:proofErr w:type="gramStart"/>
      <w:r w:rsidRPr="0029743C">
        <w:rPr>
          <w:rFonts w:ascii="Arial" w:hAnsi="宋体" w:cs="Arial"/>
          <w:color w:val="000000"/>
          <w:kern w:val="0"/>
          <w:sz w:val="24"/>
        </w:rPr>
        <w:t>橇装站</w:t>
      </w:r>
      <w:proofErr w:type="gramEnd"/>
      <w:r w:rsidRPr="0029743C">
        <w:rPr>
          <w:rFonts w:ascii="Arial" w:hAnsi="宋体" w:cs="Arial"/>
          <w:color w:val="000000"/>
          <w:kern w:val="0"/>
          <w:sz w:val="24"/>
        </w:rPr>
        <w:t>主要利用</w:t>
      </w:r>
      <w:proofErr w:type="gramStart"/>
      <w:r w:rsidRPr="0029743C">
        <w:rPr>
          <w:rFonts w:ascii="Arial" w:hAnsi="宋体" w:cs="Arial"/>
          <w:color w:val="000000"/>
          <w:kern w:val="0"/>
          <w:sz w:val="24"/>
        </w:rPr>
        <w:t>泵进行</w:t>
      </w:r>
      <w:proofErr w:type="gramEnd"/>
      <w:r w:rsidRPr="0029743C">
        <w:rPr>
          <w:rFonts w:ascii="Arial" w:hAnsi="宋体" w:cs="Arial"/>
          <w:color w:val="000000"/>
          <w:kern w:val="0"/>
          <w:sz w:val="24"/>
        </w:rPr>
        <w:t>卸车，</w:t>
      </w:r>
      <w:proofErr w:type="gramStart"/>
      <w:r w:rsidRPr="0029743C">
        <w:rPr>
          <w:rFonts w:ascii="Arial" w:hAnsi="宋体" w:cs="Arial"/>
          <w:color w:val="000000"/>
          <w:kern w:val="0"/>
          <w:sz w:val="24"/>
        </w:rPr>
        <w:t>泵启动</w:t>
      </w:r>
      <w:proofErr w:type="gramEnd"/>
      <w:r w:rsidRPr="0029743C">
        <w:rPr>
          <w:rFonts w:ascii="Arial" w:hAnsi="宋体" w:cs="Arial"/>
          <w:color w:val="000000"/>
          <w:kern w:val="0"/>
          <w:sz w:val="24"/>
        </w:rPr>
        <w:t>前需要将槽车内的</w:t>
      </w:r>
      <w:r w:rsidRPr="0029743C">
        <w:rPr>
          <w:rFonts w:ascii="Arial" w:hAnsi="Arial" w:cs="Arial"/>
          <w:color w:val="000000"/>
          <w:kern w:val="0"/>
          <w:sz w:val="24"/>
        </w:rPr>
        <w:t>LNG</w:t>
      </w:r>
      <w:r>
        <w:rPr>
          <w:rFonts w:ascii="Arial" w:hAnsi="宋体" w:cs="Arial"/>
          <w:color w:val="000000"/>
          <w:kern w:val="0"/>
          <w:sz w:val="24"/>
        </w:rPr>
        <w:t>压到泵壳内，以防止产生气蚀。</w:t>
      </w:r>
      <w:r w:rsidRPr="0029743C">
        <w:rPr>
          <w:rFonts w:ascii="Arial" w:hAnsi="宋体" w:cs="Arial"/>
          <w:color w:val="000000"/>
          <w:kern w:val="0"/>
          <w:sz w:val="24"/>
        </w:rPr>
        <w:t>配置增压器对槽车进行增压。</w:t>
      </w:r>
    </w:p>
    <w:p w:rsidR="00F9716B" w:rsidRPr="0029743C" w:rsidRDefault="00F9716B" w:rsidP="00F9716B">
      <w:pPr>
        <w:widowControl/>
        <w:spacing w:before="100" w:beforeAutospacing="1" w:after="100" w:afterAutospacing="1" w:line="360" w:lineRule="auto"/>
        <w:ind w:firstLine="300"/>
        <w:jc w:val="left"/>
        <w:rPr>
          <w:rFonts w:ascii="Arial" w:hAnsi="Arial" w:cs="Arial"/>
          <w:kern w:val="0"/>
          <w:sz w:val="24"/>
        </w:rPr>
      </w:pPr>
      <w:r w:rsidRPr="0029743C">
        <w:rPr>
          <w:rFonts w:ascii="Arial" w:hAnsi="Arial" w:cs="Arial"/>
          <w:color w:val="000000"/>
          <w:kern w:val="0"/>
          <w:sz w:val="24"/>
        </w:rPr>
        <w:t>   </w:t>
      </w:r>
      <w:r>
        <w:rPr>
          <w:rFonts w:ascii="Arial" w:hAnsi="宋体" w:cs="Arial"/>
          <w:color w:val="000000"/>
          <w:kern w:val="0"/>
          <w:sz w:val="24"/>
        </w:rPr>
        <w:t>电气自控的作用是提供动力，控制安全运行。主要包括配电</w:t>
      </w:r>
      <w:r w:rsidRPr="0029743C">
        <w:rPr>
          <w:rFonts w:ascii="Arial" w:hAnsi="宋体" w:cs="Arial"/>
          <w:color w:val="000000"/>
          <w:kern w:val="0"/>
          <w:sz w:val="24"/>
        </w:rPr>
        <w:t>、动力线路、控制柜</w:t>
      </w:r>
      <w:r>
        <w:rPr>
          <w:rFonts w:ascii="Arial" w:hAnsi="宋体" w:cs="Arial" w:hint="eastAsia"/>
          <w:color w:val="000000"/>
          <w:kern w:val="0"/>
          <w:sz w:val="24"/>
        </w:rPr>
        <w:t>，可燃气体报警</w:t>
      </w:r>
      <w:r w:rsidRPr="0029743C">
        <w:rPr>
          <w:rFonts w:ascii="Arial" w:hAnsi="宋体" w:cs="Arial"/>
          <w:color w:val="000000"/>
          <w:kern w:val="0"/>
          <w:sz w:val="24"/>
        </w:rPr>
        <w:t>等设备。</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w:t>
      </w:r>
      <w:r>
        <w:rPr>
          <w:rFonts w:ascii="Arial" w:hAnsi="宋体" w:cs="Arial" w:hint="eastAsia"/>
          <w:color w:val="000000"/>
          <w:kern w:val="0"/>
          <w:sz w:val="24"/>
        </w:rPr>
        <w:t xml:space="preserve"> </w:t>
      </w:r>
      <w:r w:rsidRPr="0029743C">
        <w:rPr>
          <w:rFonts w:ascii="Arial" w:hAnsi="宋体" w:cs="Arial"/>
          <w:color w:val="000000"/>
          <w:kern w:val="0"/>
          <w:sz w:val="24"/>
        </w:rPr>
        <w:t>包括</w:t>
      </w:r>
      <w:r w:rsidRPr="0029743C">
        <w:rPr>
          <w:rFonts w:ascii="Arial" w:hAnsi="Arial" w:cs="Arial"/>
          <w:color w:val="000000"/>
          <w:kern w:val="0"/>
          <w:sz w:val="24"/>
        </w:rPr>
        <w:t>1</w:t>
      </w:r>
      <w:r w:rsidRPr="0029743C">
        <w:rPr>
          <w:rFonts w:ascii="Arial" w:hAnsi="宋体" w:cs="Arial"/>
          <w:color w:val="000000"/>
          <w:kern w:val="0"/>
          <w:sz w:val="24"/>
        </w:rPr>
        <w:t>台</w:t>
      </w:r>
      <w:r w:rsidRPr="0029743C">
        <w:rPr>
          <w:rFonts w:ascii="Arial" w:hAnsi="Arial" w:cs="Arial"/>
          <w:color w:val="000000"/>
          <w:kern w:val="0"/>
          <w:sz w:val="24"/>
        </w:rPr>
        <w:t>LNG</w:t>
      </w:r>
      <w:r w:rsidRPr="0029743C">
        <w:rPr>
          <w:rFonts w:ascii="Arial" w:hAnsi="宋体" w:cs="Arial"/>
          <w:color w:val="000000"/>
          <w:kern w:val="0"/>
          <w:sz w:val="24"/>
        </w:rPr>
        <w:t>加气机。</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b/>
          <w:bCs/>
          <w:color w:val="000000"/>
          <w:kern w:val="0"/>
          <w:sz w:val="24"/>
        </w:rPr>
        <w:t>3</w:t>
      </w:r>
      <w:r>
        <w:rPr>
          <w:rFonts w:ascii="Arial" w:hAnsi="Arial" w:cs="Arial" w:hint="eastAsia"/>
          <w:b/>
          <w:bCs/>
          <w:color w:val="000000"/>
          <w:kern w:val="0"/>
          <w:sz w:val="24"/>
        </w:rPr>
        <w:t>．</w:t>
      </w:r>
      <w:r w:rsidRPr="0029743C">
        <w:rPr>
          <w:rFonts w:ascii="Arial" w:hAnsi="Arial" w:cs="Arial"/>
          <w:b/>
          <w:bCs/>
          <w:color w:val="000000"/>
          <w:kern w:val="0"/>
          <w:sz w:val="24"/>
        </w:rPr>
        <w:t xml:space="preserve"> LNG</w:t>
      </w:r>
      <w:r>
        <w:rPr>
          <w:rFonts w:ascii="Arial" w:hAnsi="Arial" w:cs="Arial" w:hint="eastAsia"/>
          <w:b/>
          <w:bCs/>
          <w:color w:val="000000"/>
          <w:kern w:val="0"/>
          <w:sz w:val="24"/>
        </w:rPr>
        <w:t>移动（</w:t>
      </w:r>
      <w:proofErr w:type="gramStart"/>
      <w:r w:rsidRPr="0029743C">
        <w:rPr>
          <w:rFonts w:ascii="Arial" w:hAnsi="宋体" w:cs="Arial"/>
          <w:b/>
          <w:bCs/>
          <w:color w:val="000000"/>
          <w:kern w:val="0"/>
          <w:sz w:val="24"/>
        </w:rPr>
        <w:t>橇</w:t>
      </w:r>
      <w:proofErr w:type="gramEnd"/>
      <w:r w:rsidRPr="0029743C">
        <w:rPr>
          <w:rFonts w:ascii="Arial" w:hAnsi="宋体" w:cs="Arial"/>
          <w:b/>
          <w:bCs/>
          <w:color w:val="000000"/>
          <w:kern w:val="0"/>
          <w:sz w:val="24"/>
        </w:rPr>
        <w:t>装</w:t>
      </w:r>
      <w:r>
        <w:rPr>
          <w:rFonts w:ascii="Arial" w:hAnsi="宋体" w:cs="Arial" w:hint="eastAsia"/>
          <w:b/>
          <w:bCs/>
          <w:color w:val="000000"/>
          <w:kern w:val="0"/>
          <w:sz w:val="24"/>
        </w:rPr>
        <w:t>）</w:t>
      </w:r>
      <w:r w:rsidRPr="0029743C">
        <w:rPr>
          <w:rFonts w:ascii="Arial" w:hAnsi="宋体" w:cs="Arial"/>
          <w:b/>
          <w:bCs/>
          <w:color w:val="000000"/>
          <w:kern w:val="0"/>
          <w:sz w:val="24"/>
        </w:rPr>
        <w:t>站的消防方案</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xml:space="preserve">    </w:t>
      </w:r>
      <w:r>
        <w:rPr>
          <w:rFonts w:ascii="Arial" w:hAnsi="宋体" w:cs="Arial" w:hint="eastAsia"/>
          <w:color w:val="000000"/>
          <w:kern w:val="0"/>
          <w:sz w:val="24"/>
        </w:rPr>
        <w:t xml:space="preserve">  </w:t>
      </w:r>
      <w:r w:rsidRPr="0029743C">
        <w:rPr>
          <w:rFonts w:ascii="Arial" w:hAnsi="宋体" w:cs="Arial"/>
          <w:color w:val="000000"/>
          <w:kern w:val="0"/>
          <w:sz w:val="24"/>
        </w:rPr>
        <w:t>参照现行的《城镇燃气设计规范》</w:t>
      </w:r>
      <w:r w:rsidRPr="0029743C">
        <w:rPr>
          <w:rFonts w:ascii="Arial" w:hAnsi="Arial" w:cs="Arial"/>
          <w:color w:val="000000"/>
          <w:kern w:val="0"/>
          <w:sz w:val="24"/>
        </w:rPr>
        <w:t>(GB 50028—2006)</w:t>
      </w:r>
      <w:r w:rsidRPr="0029743C">
        <w:rPr>
          <w:rFonts w:ascii="Arial" w:hAnsi="宋体" w:cs="Arial"/>
          <w:color w:val="000000"/>
          <w:kern w:val="0"/>
          <w:sz w:val="24"/>
        </w:rPr>
        <w:t>和《建筑设计防火规范》</w:t>
      </w:r>
      <w:r w:rsidRPr="0029743C">
        <w:rPr>
          <w:rFonts w:ascii="Arial" w:hAnsi="Arial" w:cs="Arial"/>
          <w:color w:val="000000"/>
          <w:kern w:val="0"/>
          <w:sz w:val="24"/>
        </w:rPr>
        <w:t>(GB 50016—2006)</w:t>
      </w:r>
      <w:r w:rsidRPr="0029743C">
        <w:rPr>
          <w:rFonts w:ascii="Arial" w:hAnsi="宋体" w:cs="Arial"/>
          <w:color w:val="000000"/>
          <w:kern w:val="0"/>
          <w:sz w:val="24"/>
        </w:rPr>
        <w:t>中对</w:t>
      </w:r>
      <w:r w:rsidRPr="0029743C">
        <w:rPr>
          <w:rFonts w:ascii="Arial" w:hAnsi="Arial" w:cs="Arial"/>
          <w:color w:val="000000"/>
          <w:kern w:val="0"/>
          <w:sz w:val="24"/>
        </w:rPr>
        <w:t>LNG</w:t>
      </w:r>
      <w:r w:rsidRPr="0029743C">
        <w:rPr>
          <w:rFonts w:ascii="Arial" w:hAnsi="宋体" w:cs="Arial"/>
          <w:color w:val="000000"/>
          <w:kern w:val="0"/>
          <w:sz w:val="24"/>
        </w:rPr>
        <w:t>气化站的消防要求，确定</w:t>
      </w:r>
      <w:r w:rsidRPr="0029743C">
        <w:rPr>
          <w:rFonts w:ascii="Arial" w:hAnsi="Arial" w:cs="Arial"/>
          <w:color w:val="000000"/>
          <w:kern w:val="0"/>
          <w:sz w:val="24"/>
        </w:rPr>
        <w:t>LNG</w:t>
      </w:r>
      <w:proofErr w:type="gramStart"/>
      <w:r w:rsidRPr="0029743C">
        <w:rPr>
          <w:rFonts w:ascii="Arial" w:hAnsi="宋体" w:cs="Arial"/>
          <w:color w:val="000000"/>
          <w:kern w:val="0"/>
          <w:sz w:val="24"/>
        </w:rPr>
        <w:t>橇装站</w:t>
      </w:r>
      <w:proofErr w:type="gramEnd"/>
      <w:r w:rsidRPr="0029743C">
        <w:rPr>
          <w:rFonts w:ascii="Arial" w:hAnsi="宋体" w:cs="Arial"/>
          <w:color w:val="000000"/>
          <w:kern w:val="0"/>
          <w:sz w:val="24"/>
        </w:rPr>
        <w:t>的消防方案。</w:t>
      </w:r>
      <w:r w:rsidRPr="0029743C">
        <w:rPr>
          <w:rFonts w:ascii="Arial" w:hAnsi="Arial" w:cs="Arial"/>
          <w:color w:val="000000"/>
          <w:kern w:val="0"/>
          <w:sz w:val="24"/>
        </w:rPr>
        <w:t>LNG</w:t>
      </w:r>
      <w:proofErr w:type="gramStart"/>
      <w:r w:rsidRPr="0029743C">
        <w:rPr>
          <w:rFonts w:ascii="Arial" w:hAnsi="宋体" w:cs="Arial"/>
          <w:color w:val="000000"/>
          <w:kern w:val="0"/>
          <w:sz w:val="24"/>
        </w:rPr>
        <w:t>橇装站</w:t>
      </w:r>
      <w:proofErr w:type="gramEnd"/>
      <w:r w:rsidRPr="0029743C">
        <w:rPr>
          <w:rFonts w:ascii="Arial" w:hAnsi="宋体" w:cs="Arial"/>
          <w:color w:val="000000"/>
          <w:kern w:val="0"/>
          <w:sz w:val="24"/>
        </w:rPr>
        <w:t>的规模为</w:t>
      </w:r>
      <w:smartTag w:uri="urn:schemas-microsoft-com:office:smarttags" w:element="chmetcnv">
        <w:smartTagPr>
          <w:attr w:name="TCSC" w:val="0"/>
          <w:attr w:name="NumberType" w:val="1"/>
          <w:attr w:name="Negative" w:val="False"/>
          <w:attr w:name="HasSpace" w:val="False"/>
          <w:attr w:name="SourceValue" w:val="20"/>
          <w:attr w:name="UnitName" w:val="m3"/>
        </w:smartTagPr>
        <w:r w:rsidRPr="0029743C">
          <w:rPr>
            <w:rFonts w:ascii="Arial" w:hAnsi="Arial" w:cs="Arial"/>
            <w:color w:val="000000"/>
            <w:kern w:val="0"/>
            <w:sz w:val="24"/>
          </w:rPr>
          <w:t>20m</w:t>
        </w:r>
        <w:r w:rsidRPr="0029743C">
          <w:rPr>
            <w:rFonts w:ascii="Arial" w:hAnsi="Arial" w:cs="Arial"/>
            <w:color w:val="000000"/>
            <w:kern w:val="0"/>
            <w:sz w:val="24"/>
            <w:vertAlign w:val="superscript"/>
          </w:rPr>
          <w:t>3</w:t>
        </w:r>
      </w:smartTag>
      <w:r w:rsidRPr="0029743C">
        <w:rPr>
          <w:rFonts w:ascii="Arial" w:hAnsi="宋体" w:cs="Arial"/>
          <w:color w:val="000000"/>
          <w:kern w:val="0"/>
          <w:sz w:val="24"/>
        </w:rPr>
        <w:t>，属于总容积＜</w:t>
      </w:r>
      <w:smartTag w:uri="urn:schemas-microsoft-com:office:smarttags" w:element="chmetcnv">
        <w:smartTagPr>
          <w:attr w:name="TCSC" w:val="0"/>
          <w:attr w:name="NumberType" w:val="1"/>
          <w:attr w:name="Negative" w:val="False"/>
          <w:attr w:name="HasSpace" w:val="False"/>
          <w:attr w:name="SourceValue" w:val="50"/>
          <w:attr w:name="UnitName" w:val="m3"/>
        </w:smartTagPr>
        <w:r w:rsidRPr="0029743C">
          <w:rPr>
            <w:rFonts w:ascii="Arial" w:hAnsi="Arial" w:cs="Arial"/>
            <w:color w:val="000000"/>
            <w:kern w:val="0"/>
            <w:sz w:val="24"/>
          </w:rPr>
          <w:t>50m</w:t>
        </w:r>
        <w:r w:rsidRPr="0029743C">
          <w:rPr>
            <w:rFonts w:ascii="Arial" w:hAnsi="Arial" w:cs="Arial"/>
            <w:color w:val="000000"/>
            <w:kern w:val="0"/>
            <w:sz w:val="24"/>
            <w:vertAlign w:val="superscript"/>
          </w:rPr>
          <w:t>3</w:t>
        </w:r>
      </w:smartTag>
      <w:proofErr w:type="gramStart"/>
      <w:r w:rsidRPr="0029743C">
        <w:rPr>
          <w:rFonts w:ascii="Arial" w:hAnsi="宋体" w:cs="Arial"/>
          <w:color w:val="000000"/>
          <w:kern w:val="0"/>
          <w:sz w:val="24"/>
        </w:rPr>
        <w:t>且单罐</w:t>
      </w:r>
      <w:proofErr w:type="gramEnd"/>
      <w:r w:rsidRPr="0029743C">
        <w:rPr>
          <w:rFonts w:ascii="Arial" w:hAnsi="宋体" w:cs="Arial"/>
          <w:color w:val="000000"/>
          <w:kern w:val="0"/>
          <w:sz w:val="24"/>
        </w:rPr>
        <w:t>容积</w:t>
      </w:r>
      <w:r w:rsidRPr="0029743C">
        <w:rPr>
          <w:rFonts w:ascii="Arial" w:hAnsi="Arial" w:cs="Arial"/>
          <w:color w:val="000000"/>
          <w:kern w:val="0"/>
          <w:sz w:val="24"/>
        </w:rPr>
        <w:t>≤</w:t>
      </w:r>
      <w:smartTag w:uri="urn:schemas-microsoft-com:office:smarttags" w:element="chmetcnv">
        <w:smartTagPr>
          <w:attr w:name="TCSC" w:val="0"/>
          <w:attr w:name="NumberType" w:val="1"/>
          <w:attr w:name="Negative" w:val="False"/>
          <w:attr w:name="HasSpace" w:val="False"/>
          <w:attr w:name="SourceValue" w:val="20"/>
          <w:attr w:name="UnitName" w:val="m3"/>
        </w:smartTagPr>
        <w:r w:rsidRPr="0029743C">
          <w:rPr>
            <w:rFonts w:ascii="Arial" w:hAnsi="Arial" w:cs="Arial"/>
            <w:color w:val="000000"/>
            <w:kern w:val="0"/>
            <w:sz w:val="24"/>
          </w:rPr>
          <w:t>20m</w:t>
        </w:r>
        <w:r w:rsidRPr="0029743C">
          <w:rPr>
            <w:rFonts w:ascii="Arial" w:hAnsi="Arial" w:cs="Arial"/>
            <w:color w:val="000000"/>
            <w:kern w:val="0"/>
            <w:sz w:val="24"/>
            <w:vertAlign w:val="superscript"/>
          </w:rPr>
          <w:t>3</w:t>
        </w:r>
      </w:smartTag>
      <w:r w:rsidRPr="0029743C">
        <w:rPr>
          <w:rFonts w:ascii="Arial" w:hAnsi="宋体" w:cs="Arial"/>
          <w:color w:val="000000"/>
          <w:kern w:val="0"/>
          <w:sz w:val="24"/>
        </w:rPr>
        <w:t>的</w:t>
      </w:r>
      <w:r w:rsidRPr="0029743C">
        <w:rPr>
          <w:rFonts w:ascii="Arial" w:hAnsi="Arial" w:cs="Arial"/>
          <w:color w:val="000000"/>
          <w:kern w:val="0"/>
          <w:sz w:val="24"/>
        </w:rPr>
        <w:t>LNG</w:t>
      </w:r>
      <w:r w:rsidRPr="0029743C">
        <w:rPr>
          <w:rFonts w:ascii="Arial" w:hAnsi="宋体" w:cs="Arial"/>
          <w:color w:val="000000"/>
          <w:kern w:val="0"/>
          <w:sz w:val="24"/>
        </w:rPr>
        <w:t>站场。</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b/>
          <w:bCs/>
          <w:color w:val="000000"/>
          <w:kern w:val="0"/>
          <w:sz w:val="24"/>
        </w:rPr>
        <w:t xml:space="preserve">3.1 </w:t>
      </w:r>
      <w:r w:rsidRPr="0029743C">
        <w:rPr>
          <w:rFonts w:ascii="Arial" w:hAnsi="宋体" w:cs="Arial"/>
          <w:b/>
          <w:bCs/>
          <w:color w:val="000000"/>
          <w:kern w:val="0"/>
          <w:sz w:val="24"/>
        </w:rPr>
        <w:t>消防水系统</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xml:space="preserve">    </w:t>
      </w:r>
      <w:r w:rsidRPr="0029743C">
        <w:rPr>
          <w:rFonts w:ascii="Arial" w:hAnsi="宋体" w:cs="Arial"/>
          <w:color w:val="000000"/>
          <w:kern w:val="0"/>
          <w:sz w:val="24"/>
        </w:rPr>
        <w:t>根据《城镇燃气设计规范》</w:t>
      </w:r>
      <w:r w:rsidRPr="0029743C">
        <w:rPr>
          <w:rFonts w:ascii="Arial" w:hAnsi="Arial" w:cs="Arial"/>
          <w:color w:val="000000"/>
          <w:kern w:val="0"/>
          <w:sz w:val="24"/>
        </w:rPr>
        <w:t>(GB 50028—2006)</w:t>
      </w:r>
      <w:r w:rsidRPr="0029743C">
        <w:rPr>
          <w:rFonts w:ascii="Arial" w:hAnsi="宋体" w:cs="Arial"/>
          <w:color w:val="000000"/>
          <w:kern w:val="0"/>
          <w:sz w:val="24"/>
        </w:rPr>
        <w:t>的规定，总容积＜</w:t>
      </w:r>
      <w:smartTag w:uri="urn:schemas-microsoft-com:office:smarttags" w:element="chmetcnv">
        <w:smartTagPr>
          <w:attr w:name="TCSC" w:val="0"/>
          <w:attr w:name="NumberType" w:val="1"/>
          <w:attr w:name="Negative" w:val="False"/>
          <w:attr w:name="HasSpace" w:val="False"/>
          <w:attr w:name="SourceValue" w:val="50"/>
          <w:attr w:name="UnitName" w:val="m3"/>
        </w:smartTagPr>
        <w:r w:rsidRPr="0029743C">
          <w:rPr>
            <w:rFonts w:ascii="Arial" w:hAnsi="Arial" w:cs="Arial"/>
            <w:color w:val="000000"/>
            <w:kern w:val="0"/>
            <w:sz w:val="24"/>
          </w:rPr>
          <w:t>50m</w:t>
        </w:r>
        <w:r w:rsidRPr="0029743C">
          <w:rPr>
            <w:rFonts w:ascii="Arial" w:hAnsi="Arial" w:cs="Arial"/>
            <w:color w:val="000000"/>
            <w:kern w:val="0"/>
            <w:sz w:val="24"/>
            <w:vertAlign w:val="superscript"/>
          </w:rPr>
          <w:t>3</w:t>
        </w:r>
      </w:smartTag>
      <w:proofErr w:type="gramStart"/>
      <w:r w:rsidRPr="0029743C">
        <w:rPr>
          <w:rFonts w:ascii="Arial" w:hAnsi="宋体" w:cs="Arial"/>
          <w:color w:val="000000"/>
          <w:kern w:val="0"/>
          <w:sz w:val="24"/>
        </w:rPr>
        <w:t>且单罐</w:t>
      </w:r>
      <w:proofErr w:type="gramEnd"/>
      <w:r w:rsidRPr="0029743C">
        <w:rPr>
          <w:rFonts w:ascii="Arial" w:hAnsi="宋体" w:cs="Arial"/>
          <w:color w:val="000000"/>
          <w:kern w:val="0"/>
          <w:sz w:val="24"/>
        </w:rPr>
        <w:t>容积</w:t>
      </w:r>
      <w:r w:rsidRPr="0029743C">
        <w:rPr>
          <w:rFonts w:ascii="Arial" w:hAnsi="Arial" w:cs="Arial"/>
          <w:color w:val="000000"/>
          <w:kern w:val="0"/>
          <w:sz w:val="24"/>
        </w:rPr>
        <w:t>≤</w:t>
      </w:r>
      <w:smartTag w:uri="urn:schemas-microsoft-com:office:smarttags" w:element="chmetcnv">
        <w:smartTagPr>
          <w:attr w:name="TCSC" w:val="0"/>
          <w:attr w:name="NumberType" w:val="1"/>
          <w:attr w:name="Negative" w:val="False"/>
          <w:attr w:name="HasSpace" w:val="False"/>
          <w:attr w:name="SourceValue" w:val="20"/>
          <w:attr w:name="UnitName" w:val="m3"/>
        </w:smartTagPr>
        <w:r w:rsidRPr="0029743C">
          <w:rPr>
            <w:rFonts w:ascii="Arial" w:hAnsi="Arial" w:cs="Arial"/>
            <w:color w:val="000000"/>
            <w:kern w:val="0"/>
            <w:sz w:val="24"/>
          </w:rPr>
          <w:t>20m</w:t>
        </w:r>
        <w:r w:rsidRPr="0029743C">
          <w:rPr>
            <w:rFonts w:ascii="Arial" w:hAnsi="Arial" w:cs="Arial"/>
            <w:color w:val="000000"/>
            <w:kern w:val="0"/>
            <w:sz w:val="24"/>
            <w:vertAlign w:val="superscript"/>
          </w:rPr>
          <w:t>3</w:t>
        </w:r>
      </w:smartTag>
      <w:r w:rsidRPr="0029743C">
        <w:rPr>
          <w:rFonts w:ascii="Arial" w:hAnsi="宋体" w:cs="Arial"/>
          <w:color w:val="000000"/>
          <w:kern w:val="0"/>
          <w:sz w:val="24"/>
        </w:rPr>
        <w:t>的液化天然气储罐或储罐区可单独设置固定喷淋装置或移动水枪，</w:t>
      </w:r>
      <w:r w:rsidRPr="0029743C">
        <w:rPr>
          <w:rFonts w:ascii="Arial" w:hAnsi="宋体" w:cs="Arial"/>
          <w:color w:val="000000"/>
          <w:kern w:val="0"/>
          <w:sz w:val="24"/>
        </w:rPr>
        <w:lastRenderedPageBreak/>
        <w:t>其消防用水量应按水枪用水量计算。因此，</w:t>
      </w:r>
      <w:r w:rsidRPr="0029743C">
        <w:rPr>
          <w:rFonts w:ascii="Arial" w:hAnsi="Arial" w:cs="Arial"/>
          <w:color w:val="000000"/>
          <w:kern w:val="0"/>
          <w:sz w:val="24"/>
        </w:rPr>
        <w:t>LNG</w:t>
      </w:r>
      <w:proofErr w:type="gramStart"/>
      <w:r w:rsidRPr="0029743C">
        <w:rPr>
          <w:rFonts w:ascii="Arial" w:hAnsi="宋体" w:cs="Arial"/>
          <w:color w:val="000000"/>
          <w:kern w:val="0"/>
          <w:sz w:val="24"/>
        </w:rPr>
        <w:t>橇</w:t>
      </w:r>
      <w:proofErr w:type="gramEnd"/>
      <w:r w:rsidRPr="0029743C">
        <w:rPr>
          <w:rFonts w:ascii="Arial" w:hAnsi="宋体" w:cs="Arial"/>
          <w:color w:val="000000"/>
          <w:kern w:val="0"/>
          <w:sz w:val="24"/>
        </w:rPr>
        <w:t>装站中的</w:t>
      </w:r>
      <w:r w:rsidRPr="0029743C">
        <w:rPr>
          <w:rFonts w:ascii="Arial" w:hAnsi="Arial" w:cs="Arial"/>
          <w:color w:val="000000"/>
          <w:kern w:val="0"/>
          <w:sz w:val="24"/>
        </w:rPr>
        <w:t>LNG</w:t>
      </w:r>
      <w:r w:rsidRPr="0029743C">
        <w:rPr>
          <w:rFonts w:ascii="Arial" w:hAnsi="宋体" w:cs="Arial"/>
          <w:color w:val="000000"/>
          <w:kern w:val="0"/>
          <w:sz w:val="24"/>
        </w:rPr>
        <w:t>储罐单独设置移动水枪。《城镇燃气设计规范》</w:t>
      </w:r>
      <w:r w:rsidRPr="0029743C">
        <w:rPr>
          <w:rFonts w:ascii="Arial" w:hAnsi="Arial" w:cs="Arial"/>
          <w:color w:val="000000"/>
          <w:kern w:val="0"/>
          <w:sz w:val="24"/>
        </w:rPr>
        <w:t>(GB 50028—2006)</w:t>
      </w:r>
      <w:r w:rsidRPr="0029743C">
        <w:rPr>
          <w:rFonts w:ascii="Arial" w:hAnsi="宋体" w:cs="Arial"/>
          <w:color w:val="000000"/>
          <w:kern w:val="0"/>
          <w:sz w:val="24"/>
        </w:rPr>
        <w:t>规定，单罐容积</w:t>
      </w:r>
      <w:r w:rsidRPr="0029743C">
        <w:rPr>
          <w:rFonts w:ascii="Arial" w:hAnsi="Arial" w:cs="Arial"/>
          <w:color w:val="000000"/>
          <w:kern w:val="0"/>
          <w:sz w:val="24"/>
        </w:rPr>
        <w:t>≤</w:t>
      </w:r>
      <w:smartTag w:uri="urn:schemas-microsoft-com:office:smarttags" w:element="chmetcnv">
        <w:smartTagPr>
          <w:attr w:name="TCSC" w:val="0"/>
          <w:attr w:name="NumberType" w:val="1"/>
          <w:attr w:name="Negative" w:val="False"/>
          <w:attr w:name="HasSpace" w:val="False"/>
          <w:attr w:name="SourceValue" w:val="50"/>
          <w:attr w:name="UnitName" w:val="m3"/>
        </w:smartTagPr>
        <w:r w:rsidRPr="0029743C">
          <w:rPr>
            <w:rFonts w:ascii="Arial" w:hAnsi="Arial" w:cs="Arial"/>
            <w:color w:val="000000"/>
            <w:kern w:val="0"/>
            <w:sz w:val="24"/>
          </w:rPr>
          <w:t>50m</w:t>
        </w:r>
        <w:r w:rsidRPr="0029743C">
          <w:rPr>
            <w:rFonts w:ascii="Arial" w:hAnsi="Arial" w:cs="Arial"/>
            <w:color w:val="000000"/>
            <w:kern w:val="0"/>
            <w:sz w:val="24"/>
            <w:vertAlign w:val="superscript"/>
          </w:rPr>
          <w:t>3</w:t>
        </w:r>
      </w:smartTag>
      <w:r w:rsidRPr="0029743C">
        <w:rPr>
          <w:rFonts w:ascii="Arial" w:hAnsi="宋体" w:cs="Arial"/>
          <w:color w:val="000000"/>
          <w:kern w:val="0"/>
          <w:sz w:val="24"/>
        </w:rPr>
        <w:t>，水枪用水量为</w:t>
      </w:r>
      <w:smartTag w:uri="urn:schemas-microsoft-com:office:smarttags" w:element="chmetcnv">
        <w:smartTagPr>
          <w:attr w:name="TCSC" w:val="0"/>
          <w:attr w:name="NumberType" w:val="1"/>
          <w:attr w:name="Negative" w:val="False"/>
          <w:attr w:name="HasSpace" w:val="False"/>
          <w:attr w:name="SourceValue" w:val="20"/>
          <w:attr w:name="UnitName" w:val="l"/>
        </w:smartTagPr>
        <w:r w:rsidRPr="0029743C">
          <w:rPr>
            <w:rFonts w:ascii="Arial" w:hAnsi="Arial" w:cs="Arial"/>
            <w:color w:val="000000"/>
            <w:kern w:val="0"/>
            <w:sz w:val="24"/>
          </w:rPr>
          <w:t>20L</w:t>
        </w:r>
      </w:smartTag>
      <w:r w:rsidRPr="0029743C">
        <w:rPr>
          <w:rFonts w:ascii="Arial" w:hAnsi="Arial" w:cs="Arial"/>
          <w:color w:val="000000"/>
          <w:kern w:val="0"/>
          <w:sz w:val="24"/>
        </w:rPr>
        <w:t>/s</w:t>
      </w:r>
      <w:r w:rsidRPr="0029743C">
        <w:rPr>
          <w:rFonts w:ascii="Arial" w:hAnsi="宋体" w:cs="Arial"/>
          <w:color w:val="000000"/>
          <w:kern w:val="0"/>
          <w:sz w:val="24"/>
        </w:rPr>
        <w:t>。因此，</w:t>
      </w:r>
      <w:r w:rsidRPr="0029743C">
        <w:rPr>
          <w:rFonts w:ascii="Arial" w:hAnsi="Arial" w:cs="Arial"/>
          <w:color w:val="000000"/>
          <w:kern w:val="0"/>
          <w:sz w:val="24"/>
        </w:rPr>
        <w:t>LNG</w:t>
      </w:r>
      <w:proofErr w:type="gramStart"/>
      <w:r w:rsidRPr="0029743C">
        <w:rPr>
          <w:rFonts w:ascii="Arial" w:hAnsi="宋体" w:cs="Arial"/>
          <w:color w:val="000000"/>
          <w:kern w:val="0"/>
          <w:sz w:val="24"/>
        </w:rPr>
        <w:t>橇装站</w:t>
      </w:r>
      <w:proofErr w:type="gramEnd"/>
      <w:r w:rsidRPr="0029743C">
        <w:rPr>
          <w:rFonts w:ascii="Arial" w:hAnsi="宋体" w:cs="Arial"/>
          <w:color w:val="000000"/>
          <w:kern w:val="0"/>
          <w:sz w:val="24"/>
        </w:rPr>
        <w:t>的消防用水量为</w:t>
      </w:r>
      <w:smartTag w:uri="urn:schemas-microsoft-com:office:smarttags" w:element="chmetcnv">
        <w:smartTagPr>
          <w:attr w:name="TCSC" w:val="0"/>
          <w:attr w:name="NumberType" w:val="1"/>
          <w:attr w:name="Negative" w:val="False"/>
          <w:attr w:name="HasSpace" w:val="False"/>
          <w:attr w:name="SourceValue" w:val="20"/>
          <w:attr w:name="UnitName" w:val="l"/>
        </w:smartTagPr>
        <w:r w:rsidRPr="0029743C">
          <w:rPr>
            <w:rFonts w:ascii="Arial" w:hAnsi="Arial" w:cs="Arial"/>
            <w:color w:val="000000"/>
            <w:kern w:val="0"/>
            <w:sz w:val="24"/>
          </w:rPr>
          <w:t>20L</w:t>
        </w:r>
      </w:smartTag>
      <w:r w:rsidRPr="0029743C">
        <w:rPr>
          <w:rFonts w:ascii="Arial" w:hAnsi="Arial" w:cs="Arial"/>
          <w:color w:val="000000"/>
          <w:kern w:val="0"/>
          <w:sz w:val="24"/>
        </w:rPr>
        <w:t>/s</w:t>
      </w:r>
      <w:r w:rsidRPr="0029743C">
        <w:rPr>
          <w:rFonts w:ascii="Arial" w:hAnsi="宋体" w:cs="Arial"/>
          <w:color w:val="000000"/>
          <w:kern w:val="0"/>
          <w:sz w:val="24"/>
        </w:rPr>
        <w:t>。</w:t>
      </w:r>
    </w:p>
    <w:p w:rsidR="00F9716B" w:rsidRPr="0029743C" w:rsidRDefault="00F9716B" w:rsidP="00F9716B">
      <w:pPr>
        <w:widowControl/>
        <w:spacing w:before="100" w:beforeAutospacing="1" w:after="100" w:afterAutospacing="1" w:line="360" w:lineRule="auto"/>
        <w:jc w:val="left"/>
        <w:rPr>
          <w:rFonts w:ascii="Arial" w:hAnsi="Arial" w:cs="Arial" w:hint="eastAsia"/>
          <w:kern w:val="0"/>
          <w:sz w:val="24"/>
        </w:rPr>
      </w:pPr>
      <w:r w:rsidRPr="0029743C">
        <w:rPr>
          <w:rFonts w:ascii="Arial" w:hAnsi="Arial" w:cs="Arial"/>
          <w:color w:val="000000"/>
          <w:kern w:val="0"/>
          <w:sz w:val="24"/>
        </w:rPr>
        <w:t xml:space="preserve">    </w:t>
      </w:r>
      <w:r w:rsidRPr="0029743C">
        <w:rPr>
          <w:rFonts w:ascii="Arial" w:hAnsi="宋体" w:cs="Arial"/>
          <w:color w:val="000000"/>
          <w:kern w:val="0"/>
          <w:sz w:val="24"/>
        </w:rPr>
        <w:t>根据《建筑设计防火规范》</w:t>
      </w:r>
      <w:r w:rsidRPr="0029743C">
        <w:rPr>
          <w:rFonts w:ascii="Arial" w:hAnsi="Arial" w:cs="Arial"/>
          <w:color w:val="000000"/>
          <w:kern w:val="0"/>
          <w:sz w:val="24"/>
        </w:rPr>
        <w:t>(GB 50016—2006)</w:t>
      </w:r>
      <w:r w:rsidRPr="0029743C">
        <w:rPr>
          <w:rFonts w:ascii="Arial" w:hAnsi="宋体" w:cs="Arial"/>
          <w:color w:val="000000"/>
          <w:kern w:val="0"/>
          <w:sz w:val="24"/>
        </w:rPr>
        <w:t>的规定，当消防用水量</w:t>
      </w:r>
      <w:r w:rsidRPr="0029743C">
        <w:rPr>
          <w:rFonts w:ascii="Arial" w:hAnsi="Arial" w:cs="Arial"/>
          <w:color w:val="000000"/>
          <w:kern w:val="0"/>
          <w:sz w:val="24"/>
        </w:rPr>
        <w:t>≤</w:t>
      </w:r>
      <w:smartTag w:uri="urn:schemas-microsoft-com:office:smarttags" w:element="chmetcnv">
        <w:smartTagPr>
          <w:attr w:name="TCSC" w:val="0"/>
          <w:attr w:name="NumberType" w:val="1"/>
          <w:attr w:name="Negative" w:val="False"/>
          <w:attr w:name="HasSpace" w:val="False"/>
          <w:attr w:name="SourceValue" w:val="25"/>
          <w:attr w:name="UnitName" w:val="l"/>
        </w:smartTagPr>
        <w:r w:rsidRPr="0029743C">
          <w:rPr>
            <w:rFonts w:ascii="Arial" w:hAnsi="Arial" w:cs="Arial"/>
            <w:color w:val="000000"/>
            <w:kern w:val="0"/>
            <w:sz w:val="24"/>
          </w:rPr>
          <w:t>25L</w:t>
        </w:r>
      </w:smartTag>
      <w:r w:rsidRPr="0029743C">
        <w:rPr>
          <w:rFonts w:ascii="Arial" w:hAnsi="Arial" w:cs="Arial"/>
          <w:color w:val="000000"/>
          <w:kern w:val="0"/>
          <w:sz w:val="24"/>
        </w:rPr>
        <w:t>/s</w:t>
      </w:r>
      <w:r w:rsidRPr="0029743C">
        <w:rPr>
          <w:rFonts w:ascii="Arial" w:hAnsi="宋体" w:cs="Arial"/>
          <w:color w:val="000000"/>
          <w:kern w:val="0"/>
          <w:sz w:val="24"/>
        </w:rPr>
        <w:t>时，可不设置消防水池。因此，</w:t>
      </w:r>
      <w:r w:rsidRPr="0029743C">
        <w:rPr>
          <w:rFonts w:ascii="Arial" w:hAnsi="Arial" w:cs="Arial"/>
          <w:color w:val="000000"/>
          <w:kern w:val="0"/>
          <w:sz w:val="24"/>
        </w:rPr>
        <w:t>LNG</w:t>
      </w:r>
      <w:proofErr w:type="gramStart"/>
      <w:r w:rsidRPr="0029743C">
        <w:rPr>
          <w:rFonts w:ascii="Arial" w:hAnsi="宋体" w:cs="Arial"/>
          <w:color w:val="000000"/>
          <w:kern w:val="0"/>
          <w:sz w:val="24"/>
        </w:rPr>
        <w:t>橇装站</w:t>
      </w:r>
      <w:proofErr w:type="gramEnd"/>
      <w:r w:rsidRPr="0029743C">
        <w:rPr>
          <w:rFonts w:ascii="Arial" w:hAnsi="宋体" w:cs="Arial"/>
          <w:color w:val="000000"/>
          <w:kern w:val="0"/>
          <w:sz w:val="24"/>
        </w:rPr>
        <w:t>不需要设置消防水池。</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b/>
          <w:bCs/>
          <w:color w:val="000000"/>
          <w:kern w:val="0"/>
          <w:sz w:val="24"/>
        </w:rPr>
        <w:t xml:space="preserve">3.2 </w:t>
      </w:r>
      <w:r w:rsidRPr="0029743C">
        <w:rPr>
          <w:rFonts w:ascii="Arial" w:hAnsi="宋体" w:cs="Arial"/>
          <w:b/>
          <w:bCs/>
          <w:color w:val="000000"/>
          <w:kern w:val="0"/>
          <w:sz w:val="24"/>
        </w:rPr>
        <w:t>高倍数泡沫灭火系统</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xml:space="preserve">    </w:t>
      </w:r>
      <w:r w:rsidRPr="0029743C">
        <w:rPr>
          <w:rFonts w:ascii="Arial" w:hAnsi="宋体" w:cs="Arial"/>
          <w:color w:val="000000"/>
          <w:kern w:val="0"/>
          <w:sz w:val="24"/>
        </w:rPr>
        <w:t>高倍数泡沫发生器采用压力泡沫混合液驱动微型冲击式水轮机作为动力，发生器自带泡沫液罐和比例混合器。使用时接上水源，用吸液管从</w:t>
      </w:r>
      <w:proofErr w:type="gramStart"/>
      <w:r w:rsidRPr="0029743C">
        <w:rPr>
          <w:rFonts w:ascii="Arial" w:hAnsi="宋体" w:cs="Arial"/>
          <w:color w:val="000000"/>
          <w:kern w:val="0"/>
          <w:sz w:val="24"/>
        </w:rPr>
        <w:t>泡沫液桶中</w:t>
      </w:r>
      <w:proofErr w:type="gramEnd"/>
      <w:r w:rsidRPr="0029743C">
        <w:rPr>
          <w:rFonts w:ascii="Arial" w:hAnsi="宋体" w:cs="Arial"/>
          <w:color w:val="000000"/>
          <w:kern w:val="0"/>
          <w:sz w:val="24"/>
        </w:rPr>
        <w:t>吸取泡沫原液，就可发泡。</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xml:space="preserve">    </w:t>
      </w:r>
      <w:r>
        <w:rPr>
          <w:rFonts w:ascii="Arial" w:hAnsi="Arial" w:cs="Arial" w:hint="eastAsia"/>
          <w:color w:val="000000"/>
          <w:kern w:val="0"/>
          <w:sz w:val="24"/>
        </w:rPr>
        <w:t>移动（</w:t>
      </w:r>
      <w:proofErr w:type="gramStart"/>
      <w:r>
        <w:rPr>
          <w:rFonts w:ascii="Arial" w:hAnsi="宋体" w:cs="Arial"/>
          <w:color w:val="000000"/>
          <w:kern w:val="0"/>
          <w:sz w:val="24"/>
        </w:rPr>
        <w:t>橇</w:t>
      </w:r>
      <w:proofErr w:type="gramEnd"/>
      <w:r>
        <w:rPr>
          <w:rFonts w:ascii="Arial" w:hAnsi="宋体" w:cs="Arial"/>
          <w:color w:val="000000"/>
          <w:kern w:val="0"/>
          <w:sz w:val="24"/>
        </w:rPr>
        <w:t>装</w:t>
      </w:r>
      <w:r>
        <w:rPr>
          <w:rFonts w:ascii="Arial" w:hAnsi="宋体" w:cs="Arial" w:hint="eastAsia"/>
          <w:color w:val="000000"/>
          <w:kern w:val="0"/>
          <w:sz w:val="24"/>
        </w:rPr>
        <w:t>）</w:t>
      </w:r>
      <w:r>
        <w:rPr>
          <w:rFonts w:ascii="Arial" w:hAnsi="宋体" w:cs="Arial"/>
          <w:color w:val="000000"/>
          <w:kern w:val="0"/>
          <w:sz w:val="24"/>
        </w:rPr>
        <w:t>站</w:t>
      </w:r>
      <w:r w:rsidRPr="0029743C">
        <w:rPr>
          <w:rFonts w:ascii="Arial" w:hAnsi="宋体" w:cs="Arial"/>
          <w:color w:val="000000"/>
          <w:kern w:val="0"/>
          <w:sz w:val="24"/>
        </w:rPr>
        <w:t>设置</w:t>
      </w:r>
      <w:r w:rsidRPr="0029743C">
        <w:rPr>
          <w:rFonts w:ascii="Arial" w:hAnsi="Arial" w:cs="Arial"/>
          <w:color w:val="000000"/>
          <w:kern w:val="0"/>
          <w:sz w:val="24"/>
        </w:rPr>
        <w:t>1</w:t>
      </w:r>
      <w:r w:rsidRPr="0029743C">
        <w:rPr>
          <w:rFonts w:ascii="Arial" w:hAnsi="宋体" w:cs="Arial"/>
          <w:color w:val="000000"/>
          <w:kern w:val="0"/>
          <w:sz w:val="24"/>
        </w:rPr>
        <w:t>台</w:t>
      </w:r>
      <w:r w:rsidRPr="0029743C">
        <w:rPr>
          <w:rFonts w:ascii="Arial" w:hAnsi="Arial" w:cs="Arial"/>
          <w:color w:val="000000"/>
          <w:kern w:val="0"/>
          <w:sz w:val="24"/>
        </w:rPr>
        <w:t>PF4</w:t>
      </w:r>
      <w:r w:rsidRPr="0029743C">
        <w:rPr>
          <w:rFonts w:ascii="Arial" w:hAnsi="宋体" w:cs="Arial"/>
          <w:color w:val="000000"/>
          <w:kern w:val="0"/>
          <w:sz w:val="24"/>
        </w:rPr>
        <w:t>型水轮式移动高倍数泡沫发生器，作为移动式消防设施机动使用，能适用于不同位置的火灾现场，灵活、快速地</w:t>
      </w:r>
      <w:proofErr w:type="gramStart"/>
      <w:r w:rsidRPr="0029743C">
        <w:rPr>
          <w:rFonts w:ascii="Arial" w:hAnsi="宋体" w:cs="Arial"/>
          <w:color w:val="000000"/>
          <w:kern w:val="0"/>
          <w:sz w:val="24"/>
        </w:rPr>
        <w:t>作出</w:t>
      </w:r>
      <w:proofErr w:type="gramEnd"/>
      <w:r w:rsidRPr="0029743C">
        <w:rPr>
          <w:rFonts w:ascii="Arial" w:hAnsi="宋体" w:cs="Arial"/>
          <w:color w:val="000000"/>
          <w:kern w:val="0"/>
          <w:sz w:val="24"/>
        </w:rPr>
        <w:t>反应，迅速覆盖泄漏的</w:t>
      </w:r>
      <w:r w:rsidRPr="0029743C">
        <w:rPr>
          <w:rFonts w:ascii="Arial" w:hAnsi="Arial" w:cs="Arial"/>
          <w:color w:val="000000"/>
          <w:kern w:val="0"/>
          <w:sz w:val="24"/>
        </w:rPr>
        <w:t>LNG</w:t>
      </w:r>
      <w:r w:rsidRPr="0029743C">
        <w:rPr>
          <w:rFonts w:ascii="Arial" w:hAnsi="宋体" w:cs="Arial"/>
          <w:color w:val="000000"/>
          <w:kern w:val="0"/>
          <w:sz w:val="24"/>
        </w:rPr>
        <w:t>。</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b/>
          <w:bCs/>
          <w:color w:val="000000"/>
          <w:kern w:val="0"/>
          <w:sz w:val="24"/>
        </w:rPr>
        <w:t xml:space="preserve">3.3 </w:t>
      </w:r>
      <w:r w:rsidRPr="0029743C">
        <w:rPr>
          <w:rFonts w:ascii="Arial" w:hAnsi="宋体" w:cs="Arial"/>
          <w:b/>
          <w:bCs/>
          <w:color w:val="000000"/>
          <w:kern w:val="0"/>
          <w:sz w:val="24"/>
        </w:rPr>
        <w:t>化学消防器材等</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xml:space="preserve">    </w:t>
      </w:r>
      <w:r w:rsidRPr="0029743C">
        <w:rPr>
          <w:rFonts w:ascii="Arial" w:hAnsi="宋体" w:cs="Arial"/>
          <w:color w:val="000000"/>
          <w:kern w:val="0"/>
          <w:sz w:val="24"/>
        </w:rPr>
        <w:t>设置</w:t>
      </w:r>
      <w:r w:rsidRPr="0029743C">
        <w:rPr>
          <w:rFonts w:ascii="Arial" w:hAnsi="Arial" w:cs="Arial"/>
          <w:color w:val="000000"/>
          <w:kern w:val="0"/>
          <w:sz w:val="24"/>
        </w:rPr>
        <w:t>8kg</w:t>
      </w:r>
      <w:r w:rsidRPr="0029743C">
        <w:rPr>
          <w:rFonts w:ascii="Arial" w:hAnsi="宋体" w:cs="Arial"/>
          <w:color w:val="000000"/>
          <w:kern w:val="0"/>
          <w:sz w:val="24"/>
        </w:rPr>
        <w:t>手提式干粉灭火器</w:t>
      </w:r>
      <w:r w:rsidRPr="0029743C">
        <w:rPr>
          <w:rFonts w:ascii="Arial" w:hAnsi="Arial" w:cs="Arial"/>
          <w:color w:val="000000"/>
          <w:kern w:val="0"/>
          <w:sz w:val="24"/>
        </w:rPr>
        <w:t>4</w:t>
      </w:r>
      <w:r w:rsidRPr="0029743C">
        <w:rPr>
          <w:rFonts w:ascii="Arial" w:hAnsi="宋体" w:cs="Arial"/>
          <w:color w:val="000000"/>
          <w:kern w:val="0"/>
          <w:sz w:val="24"/>
        </w:rPr>
        <w:t>台。此外，多层复合灭火</w:t>
      </w:r>
      <w:proofErr w:type="gramStart"/>
      <w:r w:rsidRPr="0029743C">
        <w:rPr>
          <w:rFonts w:ascii="Arial" w:hAnsi="宋体" w:cs="Arial"/>
          <w:color w:val="000000"/>
          <w:kern w:val="0"/>
          <w:sz w:val="24"/>
        </w:rPr>
        <w:t>毯</w:t>
      </w:r>
      <w:proofErr w:type="gramEnd"/>
      <w:r w:rsidRPr="0029743C">
        <w:rPr>
          <w:rFonts w:ascii="Arial" w:hAnsi="Arial" w:cs="Arial"/>
          <w:color w:val="000000"/>
          <w:kern w:val="0"/>
          <w:sz w:val="24"/>
        </w:rPr>
        <w:t>2</w:t>
      </w:r>
      <w:r>
        <w:rPr>
          <w:rFonts w:ascii="Arial" w:hAnsi="宋体" w:cs="Arial"/>
          <w:color w:val="000000"/>
          <w:kern w:val="0"/>
          <w:sz w:val="24"/>
        </w:rPr>
        <w:t>块，并</w:t>
      </w:r>
      <w:r>
        <w:rPr>
          <w:rFonts w:ascii="Arial" w:hAnsi="宋体" w:cs="Arial" w:hint="eastAsia"/>
          <w:color w:val="000000"/>
          <w:kern w:val="0"/>
          <w:sz w:val="24"/>
        </w:rPr>
        <w:t>配</w:t>
      </w:r>
      <w:r w:rsidRPr="0029743C">
        <w:rPr>
          <w:rFonts w:ascii="Arial" w:hAnsi="宋体" w:cs="Arial"/>
          <w:color w:val="000000"/>
          <w:kern w:val="0"/>
          <w:sz w:val="24"/>
        </w:rPr>
        <w:t>置铁锹、水桶等灭火工具。</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proofErr w:type="gramStart"/>
      <w:r w:rsidRPr="0029743C">
        <w:rPr>
          <w:rFonts w:ascii="Arial" w:hAnsi="Arial" w:cs="Arial"/>
          <w:b/>
          <w:bCs/>
          <w:color w:val="000000"/>
          <w:kern w:val="0"/>
          <w:sz w:val="24"/>
        </w:rPr>
        <w:t xml:space="preserve">4 </w:t>
      </w:r>
      <w:r>
        <w:rPr>
          <w:rFonts w:ascii="Arial" w:hAnsi="Arial" w:cs="Arial" w:hint="eastAsia"/>
          <w:b/>
          <w:bCs/>
          <w:color w:val="000000"/>
          <w:kern w:val="0"/>
          <w:sz w:val="24"/>
        </w:rPr>
        <w:t>.</w:t>
      </w:r>
      <w:proofErr w:type="gramEnd"/>
      <w:r>
        <w:rPr>
          <w:rFonts w:ascii="Arial" w:hAnsi="Arial" w:cs="Arial" w:hint="eastAsia"/>
          <w:b/>
          <w:bCs/>
          <w:color w:val="000000"/>
          <w:kern w:val="0"/>
          <w:sz w:val="24"/>
        </w:rPr>
        <w:t xml:space="preserve">  </w:t>
      </w:r>
      <w:r w:rsidRPr="0029743C">
        <w:rPr>
          <w:rFonts w:ascii="Arial" w:hAnsi="Arial" w:cs="Arial"/>
          <w:b/>
          <w:bCs/>
          <w:color w:val="000000"/>
          <w:kern w:val="0"/>
          <w:sz w:val="24"/>
        </w:rPr>
        <w:t>LNG</w:t>
      </w:r>
      <w:r>
        <w:rPr>
          <w:rFonts w:ascii="Arial" w:hAnsi="Arial" w:cs="Arial" w:hint="eastAsia"/>
          <w:b/>
          <w:bCs/>
          <w:color w:val="000000"/>
          <w:kern w:val="0"/>
          <w:sz w:val="24"/>
        </w:rPr>
        <w:t>移动（</w:t>
      </w:r>
      <w:proofErr w:type="gramStart"/>
      <w:r w:rsidRPr="0029743C">
        <w:rPr>
          <w:rFonts w:ascii="Arial" w:hAnsi="宋体" w:cs="Arial"/>
          <w:b/>
          <w:bCs/>
          <w:color w:val="000000"/>
          <w:kern w:val="0"/>
          <w:sz w:val="24"/>
        </w:rPr>
        <w:t>橇</w:t>
      </w:r>
      <w:proofErr w:type="gramEnd"/>
      <w:r w:rsidRPr="0029743C">
        <w:rPr>
          <w:rFonts w:ascii="Arial" w:hAnsi="宋体" w:cs="Arial"/>
          <w:b/>
          <w:bCs/>
          <w:color w:val="000000"/>
          <w:kern w:val="0"/>
          <w:sz w:val="24"/>
        </w:rPr>
        <w:t>装</w:t>
      </w:r>
      <w:r>
        <w:rPr>
          <w:rFonts w:ascii="Arial" w:hAnsi="宋体" w:cs="Arial" w:hint="eastAsia"/>
          <w:b/>
          <w:bCs/>
          <w:color w:val="000000"/>
          <w:kern w:val="0"/>
          <w:sz w:val="24"/>
        </w:rPr>
        <w:t>）</w:t>
      </w:r>
      <w:r w:rsidRPr="0029743C">
        <w:rPr>
          <w:rFonts w:ascii="Arial" w:hAnsi="宋体" w:cs="Arial"/>
          <w:b/>
          <w:bCs/>
          <w:color w:val="000000"/>
          <w:kern w:val="0"/>
          <w:sz w:val="24"/>
        </w:rPr>
        <w:t>站的安全技术</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xml:space="preserve">    </w:t>
      </w:r>
      <w:r w:rsidRPr="0029743C">
        <w:rPr>
          <w:rFonts w:ascii="Arial" w:hAnsi="宋体" w:cs="Arial"/>
          <w:color w:val="000000"/>
          <w:kern w:val="0"/>
          <w:sz w:val="24"/>
        </w:rPr>
        <w:t>①</w:t>
      </w:r>
      <w:r w:rsidRPr="0029743C">
        <w:rPr>
          <w:rFonts w:ascii="Arial" w:hAnsi="Arial" w:cs="Arial"/>
          <w:color w:val="000000"/>
          <w:kern w:val="0"/>
          <w:sz w:val="24"/>
        </w:rPr>
        <w:t xml:space="preserve"> </w:t>
      </w:r>
      <w:r w:rsidRPr="0029743C">
        <w:rPr>
          <w:rFonts w:ascii="Arial" w:hAnsi="宋体" w:cs="Arial"/>
          <w:color w:val="000000"/>
          <w:kern w:val="0"/>
          <w:sz w:val="24"/>
        </w:rPr>
        <w:t>由于</w:t>
      </w:r>
      <w:r w:rsidRPr="0029743C">
        <w:rPr>
          <w:rFonts w:ascii="Arial" w:hAnsi="Arial" w:cs="Arial"/>
          <w:color w:val="000000"/>
          <w:kern w:val="0"/>
          <w:sz w:val="24"/>
        </w:rPr>
        <w:t>LNG</w:t>
      </w:r>
      <w:proofErr w:type="gramStart"/>
      <w:r>
        <w:rPr>
          <w:rFonts w:ascii="Arial" w:hAnsi="宋体" w:cs="Arial"/>
          <w:color w:val="000000"/>
          <w:kern w:val="0"/>
          <w:sz w:val="24"/>
        </w:rPr>
        <w:t>橇装站</w:t>
      </w:r>
      <w:proofErr w:type="gramEnd"/>
      <w:r w:rsidRPr="0029743C">
        <w:rPr>
          <w:rFonts w:ascii="Arial" w:hAnsi="宋体" w:cs="Arial"/>
          <w:color w:val="000000"/>
          <w:kern w:val="0"/>
          <w:sz w:val="24"/>
        </w:rPr>
        <w:t>为工厂预制生产，生产及检验过程可以得到有效的控制，故其总体质量性能良好，安全性能有保障。</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xml:space="preserve">    </w:t>
      </w:r>
      <w:r w:rsidRPr="0029743C">
        <w:rPr>
          <w:rFonts w:ascii="Arial" w:hAnsi="宋体" w:cs="Arial"/>
          <w:color w:val="000000"/>
          <w:kern w:val="0"/>
          <w:sz w:val="24"/>
        </w:rPr>
        <w:t>②</w:t>
      </w:r>
      <w:r w:rsidRPr="0029743C">
        <w:rPr>
          <w:rFonts w:ascii="Arial" w:hAnsi="Arial" w:cs="Arial"/>
          <w:color w:val="000000"/>
          <w:kern w:val="0"/>
          <w:sz w:val="24"/>
        </w:rPr>
        <w:t xml:space="preserve"> </w:t>
      </w:r>
      <w:r w:rsidRPr="0029743C">
        <w:rPr>
          <w:rFonts w:ascii="Arial" w:hAnsi="宋体" w:cs="Arial"/>
          <w:color w:val="000000"/>
          <w:kern w:val="0"/>
          <w:sz w:val="24"/>
        </w:rPr>
        <w:t>通过在易泄漏点</w:t>
      </w:r>
      <w:r w:rsidRPr="0029743C">
        <w:rPr>
          <w:rFonts w:ascii="Arial" w:hAnsi="Arial" w:cs="Arial"/>
          <w:color w:val="000000"/>
          <w:kern w:val="0"/>
          <w:sz w:val="24"/>
        </w:rPr>
        <w:t>(</w:t>
      </w:r>
      <w:r w:rsidRPr="0029743C">
        <w:rPr>
          <w:rFonts w:ascii="Arial" w:hAnsi="宋体" w:cs="Arial"/>
          <w:color w:val="000000"/>
          <w:kern w:val="0"/>
          <w:sz w:val="24"/>
        </w:rPr>
        <w:t>比如阀门操作区、储罐接管处等</w:t>
      </w:r>
      <w:r w:rsidRPr="0029743C">
        <w:rPr>
          <w:rFonts w:ascii="Arial" w:hAnsi="Arial" w:cs="Arial"/>
          <w:color w:val="000000"/>
          <w:kern w:val="0"/>
          <w:sz w:val="24"/>
        </w:rPr>
        <w:t>)</w:t>
      </w:r>
      <w:r w:rsidRPr="0029743C">
        <w:rPr>
          <w:rFonts w:ascii="Arial" w:hAnsi="宋体" w:cs="Arial"/>
          <w:color w:val="000000"/>
          <w:kern w:val="0"/>
          <w:sz w:val="24"/>
        </w:rPr>
        <w:t>，设置低温报警装置和</w:t>
      </w:r>
      <w:proofErr w:type="gramStart"/>
      <w:r w:rsidRPr="0029743C">
        <w:rPr>
          <w:rFonts w:ascii="Arial" w:hAnsi="宋体" w:cs="Arial"/>
          <w:color w:val="000000"/>
          <w:kern w:val="0"/>
          <w:sz w:val="24"/>
        </w:rPr>
        <w:t>可</w:t>
      </w:r>
      <w:proofErr w:type="gramEnd"/>
      <w:r w:rsidRPr="0029743C">
        <w:rPr>
          <w:rFonts w:ascii="Arial" w:hAnsi="宋体" w:cs="Arial"/>
          <w:color w:val="000000"/>
          <w:kern w:val="0"/>
          <w:sz w:val="24"/>
        </w:rPr>
        <w:t>燃气体泄漏报警装置，对易泄漏点进行检测和监控</w:t>
      </w:r>
      <w:r w:rsidRPr="0029743C">
        <w:rPr>
          <w:rFonts w:ascii="Arial" w:hAnsi="Arial" w:cs="Arial"/>
          <w:color w:val="000000"/>
          <w:kern w:val="0"/>
          <w:sz w:val="24"/>
          <w:vertAlign w:val="superscript"/>
        </w:rPr>
        <w:t>[4]</w:t>
      </w:r>
      <w:r w:rsidRPr="0029743C">
        <w:rPr>
          <w:rFonts w:ascii="Arial" w:hAnsi="宋体" w:cs="Arial"/>
          <w:color w:val="000000"/>
          <w:kern w:val="0"/>
          <w:sz w:val="24"/>
        </w:rPr>
        <w:t>。一旦出现泄漏，报警器发出声光报警，使工作人员在第一时间内发现泄漏点，从而确保及时采取安全措施。</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xml:space="preserve">    </w:t>
      </w:r>
      <w:r w:rsidRPr="0029743C">
        <w:rPr>
          <w:rFonts w:ascii="Arial" w:hAnsi="宋体" w:cs="Arial"/>
          <w:color w:val="000000"/>
          <w:kern w:val="0"/>
          <w:sz w:val="24"/>
        </w:rPr>
        <w:t>③</w:t>
      </w:r>
      <w:r w:rsidRPr="0029743C">
        <w:rPr>
          <w:rFonts w:ascii="Arial" w:hAnsi="Arial" w:cs="Arial"/>
          <w:color w:val="000000"/>
          <w:kern w:val="0"/>
          <w:sz w:val="24"/>
        </w:rPr>
        <w:t xml:space="preserve"> </w:t>
      </w:r>
      <w:r w:rsidRPr="0029743C">
        <w:rPr>
          <w:rFonts w:ascii="Arial" w:hAnsi="宋体" w:cs="Arial"/>
          <w:color w:val="000000"/>
          <w:kern w:val="0"/>
          <w:sz w:val="24"/>
        </w:rPr>
        <w:t>设置紧急切断装置，一旦监控到异常情况，系统将自动紧急切断，确保事故不会扩散和蔓延。</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lastRenderedPageBreak/>
        <w:t xml:space="preserve">    </w:t>
      </w:r>
      <w:r w:rsidRPr="0029743C">
        <w:rPr>
          <w:rFonts w:ascii="Arial" w:hAnsi="宋体" w:cs="Arial"/>
          <w:color w:val="000000"/>
          <w:kern w:val="0"/>
          <w:sz w:val="24"/>
        </w:rPr>
        <w:t>④</w:t>
      </w:r>
      <w:r w:rsidRPr="0029743C">
        <w:rPr>
          <w:rFonts w:ascii="Arial" w:hAnsi="Arial" w:cs="Arial"/>
          <w:color w:val="000000"/>
          <w:kern w:val="0"/>
          <w:sz w:val="24"/>
        </w:rPr>
        <w:t xml:space="preserve"> </w:t>
      </w:r>
      <w:r w:rsidRPr="0029743C">
        <w:rPr>
          <w:rFonts w:ascii="Arial" w:hAnsi="宋体" w:cs="Arial"/>
          <w:color w:val="000000"/>
          <w:kern w:val="0"/>
          <w:sz w:val="24"/>
        </w:rPr>
        <w:t>对于</w:t>
      </w:r>
      <w:proofErr w:type="gramStart"/>
      <w:r w:rsidRPr="0029743C">
        <w:rPr>
          <w:rFonts w:ascii="Arial" w:hAnsi="宋体" w:cs="Arial"/>
          <w:color w:val="000000"/>
          <w:kern w:val="0"/>
          <w:sz w:val="24"/>
        </w:rPr>
        <w:t>橇</w:t>
      </w:r>
      <w:proofErr w:type="gramEnd"/>
      <w:r w:rsidRPr="0029743C">
        <w:rPr>
          <w:rFonts w:ascii="Arial" w:hAnsi="宋体" w:cs="Arial"/>
          <w:color w:val="000000"/>
          <w:kern w:val="0"/>
          <w:sz w:val="24"/>
        </w:rPr>
        <w:t>装站，一旦液体泄漏，如何控制事故的蔓延，将</w:t>
      </w:r>
      <w:r w:rsidRPr="0029743C">
        <w:rPr>
          <w:rFonts w:ascii="Arial" w:hAnsi="Arial" w:cs="Arial"/>
          <w:color w:val="000000"/>
          <w:kern w:val="0"/>
          <w:sz w:val="24"/>
        </w:rPr>
        <w:t>LNG</w:t>
      </w:r>
      <w:r w:rsidRPr="0029743C">
        <w:rPr>
          <w:rFonts w:ascii="Arial" w:hAnsi="宋体" w:cs="Arial"/>
          <w:color w:val="000000"/>
          <w:kern w:val="0"/>
          <w:sz w:val="24"/>
        </w:rPr>
        <w:t>控制在最小范围内，是一个大问题。通过对</w:t>
      </w:r>
      <w:r w:rsidRPr="0029743C">
        <w:rPr>
          <w:rFonts w:ascii="Arial" w:hAnsi="Arial" w:cs="Arial"/>
          <w:color w:val="000000"/>
          <w:kern w:val="0"/>
          <w:sz w:val="24"/>
        </w:rPr>
        <w:t>LNG</w:t>
      </w:r>
      <w:r>
        <w:rPr>
          <w:rFonts w:ascii="Arial" w:hAnsi="宋体" w:cs="Arial"/>
          <w:color w:val="000000"/>
          <w:kern w:val="0"/>
          <w:sz w:val="24"/>
        </w:rPr>
        <w:t>的特性、储罐的结构、辅助安全设施的分析，确定在</w:t>
      </w:r>
      <w:r w:rsidRPr="0029743C">
        <w:rPr>
          <w:rFonts w:ascii="Arial" w:hAnsi="宋体" w:cs="Arial"/>
          <w:color w:val="000000"/>
          <w:kern w:val="0"/>
          <w:sz w:val="24"/>
        </w:rPr>
        <w:t>储罐接口下方设置</w:t>
      </w:r>
      <w:proofErr w:type="gramStart"/>
      <w:r w:rsidRPr="0029743C">
        <w:rPr>
          <w:rFonts w:ascii="Arial" w:hAnsi="宋体" w:cs="Arial"/>
          <w:color w:val="000000"/>
          <w:kern w:val="0"/>
          <w:sz w:val="24"/>
        </w:rPr>
        <w:t>集液槽</w:t>
      </w:r>
      <w:proofErr w:type="gramEnd"/>
      <w:r w:rsidRPr="0029743C">
        <w:rPr>
          <w:rFonts w:ascii="Arial" w:hAnsi="宋体" w:cs="Arial"/>
          <w:color w:val="000000"/>
          <w:kern w:val="0"/>
          <w:sz w:val="24"/>
        </w:rPr>
        <w:t>，四周设置导流沟。通过</w:t>
      </w:r>
      <w:proofErr w:type="gramStart"/>
      <w:r w:rsidRPr="0029743C">
        <w:rPr>
          <w:rFonts w:ascii="Arial" w:hAnsi="宋体" w:cs="Arial"/>
          <w:color w:val="000000"/>
          <w:kern w:val="0"/>
          <w:sz w:val="24"/>
        </w:rPr>
        <w:t>集液槽</w:t>
      </w:r>
      <w:proofErr w:type="gramEnd"/>
      <w:r w:rsidRPr="0029743C">
        <w:rPr>
          <w:rFonts w:ascii="Arial" w:hAnsi="宋体" w:cs="Arial"/>
          <w:color w:val="000000"/>
          <w:kern w:val="0"/>
          <w:sz w:val="24"/>
        </w:rPr>
        <w:t>和导流沟将泄漏的</w:t>
      </w:r>
      <w:r w:rsidRPr="0029743C">
        <w:rPr>
          <w:rFonts w:ascii="Arial" w:hAnsi="Arial" w:cs="Arial"/>
          <w:color w:val="000000"/>
          <w:kern w:val="0"/>
          <w:sz w:val="24"/>
        </w:rPr>
        <w:t>LNG</w:t>
      </w:r>
      <w:r>
        <w:rPr>
          <w:rFonts w:ascii="Arial" w:hAnsi="宋体" w:cs="Arial"/>
          <w:color w:val="000000"/>
          <w:kern w:val="0"/>
          <w:sz w:val="24"/>
        </w:rPr>
        <w:t>引至设置在</w:t>
      </w:r>
      <w:proofErr w:type="gramStart"/>
      <w:r w:rsidRPr="0029743C">
        <w:rPr>
          <w:rFonts w:ascii="Arial" w:hAnsi="宋体" w:cs="Arial"/>
          <w:color w:val="000000"/>
          <w:kern w:val="0"/>
          <w:sz w:val="24"/>
        </w:rPr>
        <w:t>橇</w:t>
      </w:r>
      <w:proofErr w:type="gramEnd"/>
      <w:r w:rsidRPr="0029743C">
        <w:rPr>
          <w:rFonts w:ascii="Arial" w:hAnsi="宋体" w:cs="Arial"/>
          <w:color w:val="000000"/>
          <w:kern w:val="0"/>
          <w:sz w:val="24"/>
        </w:rPr>
        <w:t>外侧的</w:t>
      </w:r>
      <w:proofErr w:type="gramStart"/>
      <w:r w:rsidRPr="0029743C">
        <w:rPr>
          <w:rFonts w:ascii="Arial" w:hAnsi="宋体" w:cs="Arial"/>
          <w:color w:val="000000"/>
          <w:kern w:val="0"/>
          <w:sz w:val="24"/>
        </w:rPr>
        <w:t>集液池</w:t>
      </w:r>
      <w:proofErr w:type="gramEnd"/>
      <w:r w:rsidRPr="0029743C">
        <w:rPr>
          <w:rFonts w:ascii="Arial" w:hAnsi="宋体" w:cs="Arial"/>
          <w:color w:val="000000"/>
          <w:kern w:val="0"/>
          <w:sz w:val="24"/>
        </w:rPr>
        <w:t>，再通过高倍数泡沫覆盖，就可以将事故控制在最小范围内。这样设置的具体原因如下：</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xml:space="preserve">    a. </w:t>
      </w:r>
      <w:proofErr w:type="gramStart"/>
      <w:r w:rsidRPr="0029743C">
        <w:rPr>
          <w:rFonts w:ascii="Arial" w:hAnsi="Arial" w:cs="Arial"/>
          <w:color w:val="000000"/>
          <w:kern w:val="0"/>
          <w:sz w:val="24"/>
        </w:rPr>
        <w:t>LNG</w:t>
      </w:r>
      <w:r w:rsidRPr="0029743C">
        <w:rPr>
          <w:rFonts w:ascii="Arial" w:hAnsi="宋体" w:cs="Arial"/>
          <w:color w:val="000000"/>
          <w:kern w:val="0"/>
          <w:sz w:val="24"/>
        </w:rPr>
        <w:t>或低温气体</w:t>
      </w:r>
      <w:r w:rsidRPr="0029743C">
        <w:rPr>
          <w:rFonts w:ascii="Arial" w:hAnsi="Arial" w:cs="Arial"/>
          <w:color w:val="000000"/>
          <w:kern w:val="0"/>
          <w:sz w:val="24"/>
        </w:rPr>
        <w:t>(</w:t>
      </w:r>
      <w:proofErr w:type="gramEnd"/>
      <w:smartTag w:uri="urn:schemas-microsoft-com:office:smarttags" w:element="chmetcnv">
        <w:smartTagPr>
          <w:attr w:name="TCSC" w:val="0"/>
          <w:attr w:name="NumberType" w:val="1"/>
          <w:attr w:name="Negative" w:val="True"/>
          <w:attr w:name="HasSpace" w:val="False"/>
          <w:attr w:name="SourceValue" w:val="110"/>
          <w:attr w:name="UnitName" w:val="℃"/>
        </w:smartTagPr>
        <w:r w:rsidRPr="0029743C">
          <w:rPr>
            <w:rFonts w:ascii="Arial" w:hAnsi="Arial" w:cs="Arial"/>
            <w:color w:val="000000"/>
            <w:kern w:val="0"/>
            <w:sz w:val="24"/>
          </w:rPr>
          <w:t>-110</w:t>
        </w:r>
        <w:r w:rsidRPr="0029743C">
          <w:rPr>
            <w:rFonts w:ascii="Arial" w:hAnsi="宋体" w:cs="Arial"/>
            <w:color w:val="000000"/>
            <w:kern w:val="0"/>
            <w:sz w:val="24"/>
          </w:rPr>
          <w:t>℃</w:t>
        </w:r>
      </w:smartTag>
      <w:r w:rsidRPr="0029743C">
        <w:rPr>
          <w:rFonts w:ascii="Arial" w:hAnsi="宋体" w:cs="Arial"/>
          <w:color w:val="000000"/>
          <w:kern w:val="0"/>
          <w:sz w:val="24"/>
        </w:rPr>
        <w:t>以下</w:t>
      </w:r>
      <w:r w:rsidRPr="0029743C">
        <w:rPr>
          <w:rFonts w:ascii="Arial" w:hAnsi="Arial" w:cs="Arial"/>
          <w:color w:val="000000"/>
          <w:kern w:val="0"/>
          <w:sz w:val="24"/>
        </w:rPr>
        <w:t>)</w:t>
      </w:r>
      <w:r w:rsidRPr="0029743C">
        <w:rPr>
          <w:rFonts w:ascii="Arial" w:hAnsi="宋体" w:cs="Arial"/>
          <w:color w:val="000000"/>
          <w:kern w:val="0"/>
          <w:sz w:val="24"/>
        </w:rPr>
        <w:t>的密度大于环境空气密度，泄漏后向低洼处沉积。</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xml:space="preserve">    b. </w:t>
      </w:r>
      <w:r w:rsidRPr="0029743C">
        <w:rPr>
          <w:rFonts w:ascii="Arial" w:hAnsi="宋体" w:cs="Arial"/>
          <w:color w:val="000000"/>
          <w:kern w:val="0"/>
          <w:sz w:val="24"/>
        </w:rPr>
        <w:t>事故的多发位置一般在设备的接口处，这是由于设备的接口处焊接点多，易产生应力集中。事实上，国内的几起事故都发生在设备的接口处。</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xml:space="preserve">    c. </w:t>
      </w:r>
      <w:r w:rsidRPr="0029743C">
        <w:rPr>
          <w:rFonts w:ascii="Arial" w:hAnsi="宋体" w:cs="Arial"/>
          <w:color w:val="000000"/>
          <w:kern w:val="0"/>
          <w:sz w:val="24"/>
        </w:rPr>
        <w:t>集液池收集的泄漏的</w:t>
      </w:r>
      <w:r w:rsidRPr="0029743C">
        <w:rPr>
          <w:rFonts w:ascii="Arial" w:hAnsi="Arial" w:cs="Arial"/>
          <w:color w:val="000000"/>
          <w:kern w:val="0"/>
          <w:sz w:val="24"/>
        </w:rPr>
        <w:t>LNG</w:t>
      </w:r>
      <w:r w:rsidRPr="0029743C">
        <w:rPr>
          <w:rFonts w:ascii="Arial" w:hAnsi="宋体" w:cs="Arial"/>
          <w:color w:val="000000"/>
          <w:kern w:val="0"/>
          <w:sz w:val="24"/>
        </w:rPr>
        <w:t>很容易被高倍数泡沫覆盖。</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xml:space="preserve">     </w:t>
      </w:r>
      <w:r w:rsidRPr="0029743C">
        <w:rPr>
          <w:rFonts w:ascii="Arial" w:hAnsi="宋体" w:cs="Arial"/>
          <w:color w:val="000000"/>
          <w:kern w:val="0"/>
          <w:sz w:val="24"/>
        </w:rPr>
        <w:t>⑤</w:t>
      </w:r>
      <w:r w:rsidRPr="0029743C">
        <w:rPr>
          <w:rFonts w:ascii="Arial" w:hAnsi="Arial" w:cs="Arial"/>
          <w:color w:val="000000"/>
          <w:kern w:val="0"/>
          <w:sz w:val="24"/>
        </w:rPr>
        <w:t xml:space="preserve"> </w:t>
      </w:r>
      <w:r w:rsidRPr="0029743C">
        <w:rPr>
          <w:rFonts w:ascii="Arial" w:hAnsi="宋体" w:cs="Arial"/>
          <w:color w:val="000000"/>
          <w:kern w:val="0"/>
          <w:sz w:val="24"/>
        </w:rPr>
        <w:t>操作人员必须进行岗位培训，持证上岗。</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b/>
          <w:bCs/>
          <w:color w:val="000000"/>
          <w:kern w:val="0"/>
          <w:sz w:val="24"/>
        </w:rPr>
        <w:t>5</w:t>
      </w:r>
      <w:r>
        <w:rPr>
          <w:rFonts w:ascii="Arial" w:hAnsi="Arial" w:cs="Arial" w:hint="eastAsia"/>
          <w:b/>
          <w:bCs/>
          <w:color w:val="000000"/>
          <w:kern w:val="0"/>
          <w:sz w:val="24"/>
        </w:rPr>
        <w:t xml:space="preserve">. </w:t>
      </w:r>
      <w:r w:rsidRPr="0029743C">
        <w:rPr>
          <w:rFonts w:ascii="Arial" w:hAnsi="Arial" w:cs="Arial"/>
          <w:b/>
          <w:bCs/>
          <w:color w:val="000000"/>
          <w:kern w:val="0"/>
          <w:sz w:val="24"/>
        </w:rPr>
        <w:t xml:space="preserve"> LNG</w:t>
      </w:r>
      <w:r>
        <w:rPr>
          <w:rFonts w:ascii="Arial" w:hAnsi="Arial" w:cs="Arial" w:hint="eastAsia"/>
          <w:b/>
          <w:bCs/>
          <w:color w:val="000000"/>
          <w:kern w:val="0"/>
          <w:sz w:val="24"/>
        </w:rPr>
        <w:t>移动（</w:t>
      </w:r>
      <w:proofErr w:type="gramStart"/>
      <w:r w:rsidRPr="0029743C">
        <w:rPr>
          <w:rFonts w:ascii="Arial" w:hAnsi="宋体" w:cs="Arial"/>
          <w:b/>
          <w:bCs/>
          <w:color w:val="000000"/>
          <w:kern w:val="0"/>
          <w:sz w:val="24"/>
        </w:rPr>
        <w:t>橇</w:t>
      </w:r>
      <w:proofErr w:type="gramEnd"/>
      <w:r w:rsidRPr="0029743C">
        <w:rPr>
          <w:rFonts w:ascii="Arial" w:hAnsi="宋体" w:cs="Arial"/>
          <w:b/>
          <w:bCs/>
          <w:color w:val="000000"/>
          <w:kern w:val="0"/>
          <w:sz w:val="24"/>
        </w:rPr>
        <w:t>装</w:t>
      </w:r>
      <w:r>
        <w:rPr>
          <w:rFonts w:ascii="Arial" w:hAnsi="宋体" w:cs="Arial" w:hint="eastAsia"/>
          <w:b/>
          <w:bCs/>
          <w:color w:val="000000"/>
          <w:kern w:val="0"/>
          <w:sz w:val="24"/>
        </w:rPr>
        <w:t>）</w:t>
      </w:r>
      <w:r w:rsidRPr="0029743C">
        <w:rPr>
          <w:rFonts w:ascii="Arial" w:hAnsi="宋体" w:cs="Arial"/>
          <w:b/>
          <w:bCs/>
          <w:color w:val="000000"/>
          <w:kern w:val="0"/>
          <w:sz w:val="24"/>
        </w:rPr>
        <w:t>站的适应性</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xml:space="preserve">    </w:t>
      </w:r>
      <w:r>
        <w:rPr>
          <w:rFonts w:ascii="Arial" w:hAnsi="宋体" w:cs="Arial" w:hint="eastAsia"/>
          <w:color w:val="000000"/>
          <w:kern w:val="0"/>
          <w:sz w:val="24"/>
        </w:rPr>
        <w:t xml:space="preserve"> </w:t>
      </w:r>
      <w:r w:rsidRPr="0029743C">
        <w:rPr>
          <w:rFonts w:ascii="Arial" w:hAnsi="宋体" w:cs="Arial"/>
          <w:color w:val="000000"/>
          <w:kern w:val="0"/>
          <w:sz w:val="24"/>
        </w:rPr>
        <w:t>在站址选择、</w:t>
      </w:r>
      <w:r>
        <w:rPr>
          <w:rFonts w:ascii="Arial" w:hAnsi="宋体" w:cs="Arial"/>
          <w:color w:val="000000"/>
          <w:kern w:val="0"/>
          <w:sz w:val="24"/>
        </w:rPr>
        <w:t>建站地区土建条件、建设期等方面均具有优势。在城市建成区内，</w:t>
      </w:r>
      <w:r w:rsidRPr="0029743C">
        <w:rPr>
          <w:rFonts w:ascii="Arial" w:hAnsi="宋体" w:cs="Arial"/>
          <w:color w:val="000000"/>
          <w:kern w:val="0"/>
          <w:sz w:val="24"/>
        </w:rPr>
        <w:t>可以做到易于选址，快速安装。</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xml:space="preserve">    </w:t>
      </w:r>
      <w:r w:rsidRPr="0029743C">
        <w:rPr>
          <w:rFonts w:ascii="Arial" w:hAnsi="宋体" w:cs="Arial"/>
          <w:color w:val="000000"/>
          <w:kern w:val="0"/>
          <w:sz w:val="24"/>
        </w:rPr>
        <w:t>①</w:t>
      </w:r>
      <w:r w:rsidRPr="0029743C">
        <w:rPr>
          <w:rFonts w:ascii="Arial" w:hAnsi="Arial" w:cs="Arial"/>
          <w:color w:val="000000"/>
          <w:kern w:val="0"/>
          <w:sz w:val="24"/>
        </w:rPr>
        <w:t xml:space="preserve"> </w:t>
      </w:r>
      <w:proofErr w:type="gramStart"/>
      <w:r w:rsidRPr="0029743C">
        <w:rPr>
          <w:rFonts w:ascii="Arial" w:hAnsi="宋体" w:cs="Arial"/>
          <w:color w:val="000000"/>
          <w:kern w:val="0"/>
          <w:sz w:val="24"/>
        </w:rPr>
        <w:t>橇装站</w:t>
      </w:r>
      <w:proofErr w:type="gramEnd"/>
      <w:r w:rsidRPr="0029743C">
        <w:rPr>
          <w:rFonts w:ascii="Arial" w:hAnsi="宋体" w:cs="Arial"/>
          <w:color w:val="000000"/>
          <w:kern w:val="0"/>
          <w:sz w:val="24"/>
        </w:rPr>
        <w:t>可以设置在建成的加油站中，采用油气合建的形式。</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xml:space="preserve">    </w:t>
      </w:r>
      <w:r w:rsidRPr="0029743C">
        <w:rPr>
          <w:rFonts w:ascii="Arial" w:hAnsi="宋体" w:cs="Arial"/>
          <w:color w:val="000000"/>
          <w:kern w:val="0"/>
          <w:sz w:val="24"/>
        </w:rPr>
        <w:t>②</w:t>
      </w:r>
      <w:r w:rsidRPr="0029743C">
        <w:rPr>
          <w:rFonts w:ascii="Arial" w:hAnsi="Arial" w:cs="Arial"/>
          <w:color w:val="000000"/>
          <w:kern w:val="0"/>
          <w:sz w:val="24"/>
        </w:rPr>
        <w:t xml:space="preserve"> </w:t>
      </w:r>
      <w:r>
        <w:rPr>
          <w:rFonts w:ascii="Arial" w:hAnsi="Arial" w:cs="Arial" w:hint="eastAsia"/>
          <w:color w:val="000000"/>
          <w:kern w:val="0"/>
          <w:sz w:val="24"/>
        </w:rPr>
        <w:t>移动（</w:t>
      </w:r>
      <w:proofErr w:type="gramStart"/>
      <w:r w:rsidRPr="0029743C">
        <w:rPr>
          <w:rFonts w:ascii="Arial" w:hAnsi="宋体" w:cs="Arial"/>
          <w:color w:val="000000"/>
          <w:kern w:val="0"/>
          <w:sz w:val="24"/>
        </w:rPr>
        <w:t>橇</w:t>
      </w:r>
      <w:proofErr w:type="gramEnd"/>
      <w:r w:rsidRPr="0029743C">
        <w:rPr>
          <w:rFonts w:ascii="Arial" w:hAnsi="宋体" w:cs="Arial"/>
          <w:color w:val="000000"/>
          <w:kern w:val="0"/>
          <w:sz w:val="24"/>
        </w:rPr>
        <w:t>装</w:t>
      </w:r>
      <w:r>
        <w:rPr>
          <w:rFonts w:ascii="Arial" w:hAnsi="宋体" w:cs="Arial" w:hint="eastAsia"/>
          <w:color w:val="000000"/>
          <w:kern w:val="0"/>
          <w:sz w:val="24"/>
        </w:rPr>
        <w:t>）</w:t>
      </w:r>
      <w:r w:rsidRPr="0029743C">
        <w:rPr>
          <w:rFonts w:ascii="Arial" w:hAnsi="宋体" w:cs="Arial"/>
          <w:color w:val="000000"/>
          <w:kern w:val="0"/>
          <w:sz w:val="24"/>
        </w:rPr>
        <w:t>站可以适应绝大部分的公交车停车场、调度场、高速公路服务区等场所。</w:t>
      </w:r>
    </w:p>
    <w:p w:rsidR="00F9716B" w:rsidRPr="0029743C" w:rsidRDefault="00F9716B" w:rsidP="00F9716B">
      <w:pPr>
        <w:widowControl/>
        <w:spacing w:before="100" w:beforeAutospacing="1" w:after="100" w:afterAutospacing="1" w:line="360" w:lineRule="auto"/>
        <w:jc w:val="left"/>
        <w:rPr>
          <w:rFonts w:ascii="Arial" w:hAnsi="Arial" w:cs="Arial"/>
          <w:kern w:val="0"/>
          <w:sz w:val="24"/>
        </w:rPr>
      </w:pPr>
      <w:r w:rsidRPr="0029743C">
        <w:rPr>
          <w:rFonts w:ascii="Arial" w:hAnsi="Arial" w:cs="Arial"/>
          <w:color w:val="000000"/>
          <w:kern w:val="0"/>
          <w:sz w:val="24"/>
        </w:rPr>
        <w:t xml:space="preserve">    </w:t>
      </w:r>
      <w:r w:rsidRPr="0029743C">
        <w:rPr>
          <w:rFonts w:ascii="Arial" w:hAnsi="宋体" w:cs="Arial"/>
          <w:color w:val="000000"/>
          <w:kern w:val="0"/>
          <w:sz w:val="24"/>
        </w:rPr>
        <w:t>③</w:t>
      </w:r>
      <w:r w:rsidRPr="0029743C">
        <w:rPr>
          <w:rFonts w:ascii="Arial" w:hAnsi="Arial" w:cs="Arial"/>
          <w:color w:val="000000"/>
          <w:kern w:val="0"/>
          <w:sz w:val="24"/>
        </w:rPr>
        <w:t xml:space="preserve"> </w:t>
      </w:r>
      <w:r>
        <w:rPr>
          <w:rFonts w:ascii="Arial" w:hAnsi="Arial" w:cs="Arial" w:hint="eastAsia"/>
          <w:color w:val="000000"/>
          <w:kern w:val="0"/>
          <w:sz w:val="24"/>
        </w:rPr>
        <w:t>移动（</w:t>
      </w:r>
      <w:proofErr w:type="gramStart"/>
      <w:r w:rsidRPr="0029743C">
        <w:rPr>
          <w:rFonts w:ascii="Arial" w:hAnsi="宋体" w:cs="Arial"/>
          <w:color w:val="000000"/>
          <w:kern w:val="0"/>
          <w:sz w:val="24"/>
        </w:rPr>
        <w:t>橇</w:t>
      </w:r>
      <w:proofErr w:type="gramEnd"/>
      <w:r w:rsidRPr="0029743C">
        <w:rPr>
          <w:rFonts w:ascii="Arial" w:hAnsi="宋体" w:cs="Arial"/>
          <w:color w:val="000000"/>
          <w:kern w:val="0"/>
          <w:sz w:val="24"/>
        </w:rPr>
        <w:t>装</w:t>
      </w:r>
      <w:r>
        <w:rPr>
          <w:rFonts w:ascii="Arial" w:hAnsi="宋体" w:cs="Arial" w:hint="eastAsia"/>
          <w:color w:val="000000"/>
          <w:kern w:val="0"/>
          <w:sz w:val="24"/>
        </w:rPr>
        <w:t>）</w:t>
      </w:r>
      <w:proofErr w:type="gramStart"/>
      <w:r w:rsidRPr="0029743C">
        <w:rPr>
          <w:rFonts w:ascii="Arial" w:hAnsi="宋体" w:cs="Arial"/>
          <w:color w:val="000000"/>
          <w:kern w:val="0"/>
          <w:sz w:val="24"/>
        </w:rPr>
        <w:t>站特别</w:t>
      </w:r>
      <w:proofErr w:type="gramEnd"/>
      <w:r w:rsidRPr="0029743C">
        <w:rPr>
          <w:rFonts w:ascii="Arial" w:hAnsi="宋体" w:cs="Arial"/>
          <w:color w:val="000000"/>
          <w:kern w:val="0"/>
          <w:sz w:val="24"/>
        </w:rPr>
        <w:t>适用于初期加</w:t>
      </w:r>
      <w:proofErr w:type="gramStart"/>
      <w:r w:rsidRPr="0029743C">
        <w:rPr>
          <w:rFonts w:ascii="Arial" w:hAnsi="宋体" w:cs="Arial"/>
          <w:color w:val="000000"/>
          <w:kern w:val="0"/>
          <w:sz w:val="24"/>
        </w:rPr>
        <w:t>气车辆</w:t>
      </w:r>
      <w:proofErr w:type="gramEnd"/>
      <w:r w:rsidRPr="0029743C">
        <w:rPr>
          <w:rFonts w:ascii="Arial" w:hAnsi="宋体" w:cs="Arial"/>
          <w:color w:val="000000"/>
          <w:kern w:val="0"/>
          <w:sz w:val="24"/>
        </w:rPr>
        <w:t>较少，建设期短，资金相对短缺而占地可以扩容的情况。在项目初期，由于加</w:t>
      </w:r>
      <w:proofErr w:type="gramStart"/>
      <w:r w:rsidRPr="0029743C">
        <w:rPr>
          <w:rFonts w:ascii="Arial" w:hAnsi="宋体" w:cs="Arial"/>
          <w:color w:val="000000"/>
          <w:kern w:val="0"/>
          <w:sz w:val="24"/>
        </w:rPr>
        <w:t>气车辆</w:t>
      </w:r>
      <w:proofErr w:type="gramEnd"/>
      <w:r w:rsidRPr="0029743C">
        <w:rPr>
          <w:rFonts w:ascii="Arial" w:hAnsi="宋体" w:cs="Arial"/>
          <w:color w:val="000000"/>
          <w:kern w:val="0"/>
          <w:sz w:val="24"/>
        </w:rPr>
        <w:t>较少，考虑采用</w:t>
      </w:r>
      <w:proofErr w:type="gramStart"/>
      <w:r w:rsidRPr="0029743C">
        <w:rPr>
          <w:rFonts w:ascii="Arial" w:hAnsi="宋体" w:cs="Arial"/>
          <w:color w:val="000000"/>
          <w:kern w:val="0"/>
          <w:sz w:val="24"/>
        </w:rPr>
        <w:t>橇装站</w:t>
      </w:r>
      <w:proofErr w:type="gramEnd"/>
      <w:r w:rsidRPr="0029743C">
        <w:rPr>
          <w:rFonts w:ascii="Arial" w:hAnsi="宋体" w:cs="Arial"/>
          <w:color w:val="000000"/>
          <w:kern w:val="0"/>
          <w:sz w:val="24"/>
        </w:rPr>
        <w:t>启动。一旦加</w:t>
      </w:r>
      <w:proofErr w:type="gramStart"/>
      <w:r w:rsidRPr="0029743C">
        <w:rPr>
          <w:rFonts w:ascii="Arial" w:hAnsi="宋体" w:cs="Arial"/>
          <w:color w:val="000000"/>
          <w:kern w:val="0"/>
          <w:sz w:val="24"/>
        </w:rPr>
        <w:t>气车辆</w:t>
      </w:r>
      <w:proofErr w:type="gramEnd"/>
      <w:r w:rsidRPr="0029743C">
        <w:rPr>
          <w:rFonts w:ascii="Arial" w:hAnsi="宋体" w:cs="Arial"/>
          <w:color w:val="000000"/>
          <w:kern w:val="0"/>
          <w:sz w:val="24"/>
        </w:rPr>
        <w:t>达到饱和，只需把储存</w:t>
      </w:r>
      <w:proofErr w:type="gramStart"/>
      <w:r w:rsidRPr="0029743C">
        <w:rPr>
          <w:rFonts w:ascii="Arial" w:hAnsi="宋体" w:cs="Arial"/>
          <w:color w:val="000000"/>
          <w:kern w:val="0"/>
          <w:sz w:val="24"/>
        </w:rPr>
        <w:t>橇</w:t>
      </w:r>
      <w:proofErr w:type="gramEnd"/>
      <w:r w:rsidRPr="0029743C">
        <w:rPr>
          <w:rFonts w:ascii="Arial" w:hAnsi="宋体" w:cs="Arial"/>
          <w:color w:val="000000"/>
          <w:kern w:val="0"/>
          <w:sz w:val="24"/>
        </w:rPr>
        <w:t>移走，扩容成常规站，而电气自控</w:t>
      </w:r>
      <w:proofErr w:type="gramStart"/>
      <w:r w:rsidRPr="0029743C">
        <w:rPr>
          <w:rFonts w:ascii="Arial" w:hAnsi="宋体" w:cs="Arial"/>
          <w:color w:val="000000"/>
          <w:kern w:val="0"/>
          <w:sz w:val="24"/>
        </w:rPr>
        <w:t>橇</w:t>
      </w:r>
      <w:proofErr w:type="gramEnd"/>
      <w:r w:rsidRPr="0029743C">
        <w:rPr>
          <w:rFonts w:ascii="Arial" w:hAnsi="宋体" w:cs="Arial"/>
          <w:color w:val="000000"/>
          <w:kern w:val="0"/>
          <w:sz w:val="24"/>
        </w:rPr>
        <w:t>、加气机</w:t>
      </w:r>
      <w:proofErr w:type="gramStart"/>
      <w:r w:rsidRPr="0029743C">
        <w:rPr>
          <w:rFonts w:ascii="Arial" w:hAnsi="宋体" w:cs="Arial"/>
          <w:color w:val="000000"/>
          <w:kern w:val="0"/>
          <w:sz w:val="24"/>
        </w:rPr>
        <w:t>橇</w:t>
      </w:r>
      <w:proofErr w:type="gramEnd"/>
      <w:r w:rsidRPr="0029743C">
        <w:rPr>
          <w:rFonts w:ascii="Arial" w:hAnsi="宋体" w:cs="Arial"/>
          <w:color w:val="000000"/>
          <w:kern w:val="0"/>
          <w:sz w:val="24"/>
        </w:rPr>
        <w:t>可留下继续为常规站服务。这样可以取得更好的经济效益，更有利于项目的推广。</w:t>
      </w:r>
    </w:p>
    <w:p w:rsidR="00F9716B" w:rsidRPr="0029743C" w:rsidRDefault="00F9716B" w:rsidP="00F9716B">
      <w:pPr>
        <w:spacing w:line="360" w:lineRule="auto"/>
        <w:rPr>
          <w:rFonts w:ascii="ˎ̥" w:hAnsi="ˎ̥" w:cs="宋体" w:hint="eastAsia"/>
          <w:b/>
          <w:bCs/>
          <w:kern w:val="0"/>
          <w:sz w:val="24"/>
        </w:rPr>
      </w:pPr>
      <w:r>
        <w:rPr>
          <w:rFonts w:ascii="ˎ̥" w:hAnsi="ˎ̥" w:cs="宋体" w:hint="eastAsia"/>
          <w:b/>
          <w:bCs/>
          <w:kern w:val="0"/>
          <w:sz w:val="24"/>
        </w:rPr>
        <w:t>三．</w:t>
      </w:r>
      <w:r w:rsidRPr="0029743C">
        <w:rPr>
          <w:rFonts w:ascii="ˎ̥" w:hAnsi="ˎ̥" w:cs="宋体"/>
          <w:b/>
          <w:bCs/>
          <w:kern w:val="0"/>
          <w:sz w:val="24"/>
        </w:rPr>
        <w:t>LNG</w:t>
      </w:r>
      <w:r w:rsidRPr="0029743C">
        <w:rPr>
          <w:rFonts w:ascii="ˎ̥" w:hAnsi="ˎ̥" w:cs="宋体"/>
          <w:b/>
          <w:bCs/>
          <w:kern w:val="0"/>
          <w:sz w:val="24"/>
        </w:rPr>
        <w:t>、</w:t>
      </w:r>
      <w:r w:rsidRPr="0029743C">
        <w:rPr>
          <w:rFonts w:ascii="ˎ̥" w:hAnsi="ˎ̥" w:cs="宋体"/>
          <w:b/>
          <w:bCs/>
          <w:kern w:val="0"/>
          <w:sz w:val="24"/>
        </w:rPr>
        <w:t>L-CNG</w:t>
      </w:r>
      <w:r w:rsidRPr="0029743C">
        <w:rPr>
          <w:rFonts w:ascii="ˎ̥" w:hAnsi="ˎ̥" w:cs="宋体"/>
          <w:b/>
          <w:bCs/>
          <w:kern w:val="0"/>
          <w:sz w:val="24"/>
        </w:rPr>
        <w:t>、</w:t>
      </w:r>
      <w:r w:rsidRPr="0029743C">
        <w:rPr>
          <w:rFonts w:ascii="ˎ̥" w:hAnsi="ˎ̥" w:cs="宋体"/>
          <w:b/>
          <w:bCs/>
          <w:kern w:val="0"/>
          <w:sz w:val="24"/>
        </w:rPr>
        <w:t>CNG</w:t>
      </w:r>
      <w:r w:rsidRPr="0029743C">
        <w:rPr>
          <w:rFonts w:ascii="ˎ̥" w:hAnsi="ˎ̥" w:cs="宋体"/>
          <w:b/>
          <w:bCs/>
          <w:kern w:val="0"/>
          <w:sz w:val="24"/>
        </w:rPr>
        <w:t>加气站的比较</w:t>
      </w:r>
    </w:p>
    <w:p w:rsidR="00F9716B" w:rsidRPr="0029743C" w:rsidRDefault="00F9716B" w:rsidP="00F9716B">
      <w:pPr>
        <w:widowControl/>
        <w:spacing w:before="100" w:beforeAutospacing="1" w:after="100" w:afterAutospacing="1" w:line="360" w:lineRule="auto"/>
        <w:jc w:val="left"/>
        <w:rPr>
          <w:rFonts w:ascii="宋体" w:hAnsi="宋体" w:cs="宋体"/>
          <w:kern w:val="0"/>
          <w:sz w:val="24"/>
        </w:rPr>
      </w:pPr>
      <w:r w:rsidRPr="0029743C">
        <w:rPr>
          <w:rFonts w:ascii="宋体" w:hAnsi="宋体" w:cs="宋体" w:hint="eastAsia"/>
          <w:b/>
          <w:bCs/>
          <w:color w:val="000000"/>
          <w:kern w:val="0"/>
          <w:sz w:val="24"/>
        </w:rPr>
        <w:lastRenderedPageBreak/>
        <w:t>1 加气站设备和造价</w:t>
      </w:r>
    </w:p>
    <w:p w:rsidR="00F9716B" w:rsidRDefault="00F9716B" w:rsidP="00F9716B">
      <w:pPr>
        <w:widowControl/>
        <w:spacing w:before="100" w:beforeAutospacing="1" w:after="100" w:afterAutospacing="1" w:line="360" w:lineRule="auto"/>
        <w:jc w:val="left"/>
        <w:rPr>
          <w:rFonts w:ascii="宋体" w:hAnsi="宋体" w:cs="宋体" w:hint="eastAsia"/>
          <w:b/>
          <w:kern w:val="0"/>
          <w:sz w:val="24"/>
        </w:rPr>
      </w:pPr>
      <w:r>
        <w:rPr>
          <w:rFonts w:ascii="宋体" w:hAnsi="宋体" w:cs="宋体" w:hint="eastAsia"/>
          <w:b/>
          <w:color w:val="000000"/>
          <w:kern w:val="0"/>
          <w:sz w:val="24"/>
        </w:rPr>
        <w:t xml:space="preserve">1） </w:t>
      </w:r>
      <w:r w:rsidRPr="003423E9">
        <w:rPr>
          <w:rFonts w:ascii="宋体" w:hAnsi="宋体" w:cs="宋体" w:hint="eastAsia"/>
          <w:b/>
          <w:color w:val="000000"/>
          <w:kern w:val="0"/>
          <w:sz w:val="24"/>
        </w:rPr>
        <w:t>LNG加气站</w:t>
      </w:r>
    </w:p>
    <w:p w:rsidR="00F9716B" w:rsidRPr="0029743C" w:rsidRDefault="00F9716B" w:rsidP="00F9716B">
      <w:pPr>
        <w:widowControl/>
        <w:spacing w:before="100" w:beforeAutospacing="1" w:after="100" w:afterAutospacing="1" w:line="360" w:lineRule="auto"/>
        <w:ind w:firstLine="480"/>
        <w:jc w:val="left"/>
        <w:rPr>
          <w:rFonts w:ascii="宋体" w:hAnsi="宋体" w:cs="宋体"/>
          <w:kern w:val="0"/>
          <w:sz w:val="24"/>
        </w:rPr>
      </w:pPr>
      <w:r w:rsidRPr="0029743C">
        <w:rPr>
          <w:rFonts w:ascii="宋体" w:hAnsi="宋体" w:cs="宋体" w:hint="eastAsia"/>
          <w:color w:val="000000"/>
          <w:kern w:val="0"/>
          <w:sz w:val="24"/>
        </w:rPr>
        <w:t> LNG加气站是专门对LNG汽车加气的加气站，主要设备包括LNG储罐、自增压器、LNG加气机等。</w:t>
      </w:r>
    </w:p>
    <w:p w:rsidR="00F9716B" w:rsidRPr="002A0A15" w:rsidRDefault="00F9716B" w:rsidP="00F9716B">
      <w:pPr>
        <w:widowControl/>
        <w:spacing w:before="100" w:beforeAutospacing="1" w:after="100" w:afterAutospacing="1" w:line="360" w:lineRule="auto"/>
        <w:ind w:firstLine="480"/>
        <w:jc w:val="left"/>
        <w:rPr>
          <w:rFonts w:ascii="宋体" w:hAnsi="宋体" w:cs="宋体" w:hint="eastAsia"/>
          <w:color w:val="000000"/>
          <w:kern w:val="0"/>
          <w:sz w:val="24"/>
        </w:rPr>
      </w:pPr>
      <w:r w:rsidRPr="0029743C">
        <w:rPr>
          <w:rFonts w:ascii="宋体" w:hAnsi="宋体" w:cs="宋体" w:hint="eastAsia"/>
          <w:color w:val="000000"/>
          <w:kern w:val="0"/>
          <w:sz w:val="24"/>
        </w:rPr>
        <w:t>LNG储罐是双层壁真空绝热容器，内容器由奥氏体不锈钢材料制成，外容器为碳钢，中间绝热层为膨胀珍珠岩并抽真空。这种储罐绝热性能好，蒸发损失低，有不同型号及规格的定型产品。加气站可以方便地增加储罐的数量以适应生产和需求的增长。自增压器是加气站内输送LNG的关键设备，主要作用是保证LNG储罐内有足够的压力来给LNG加气机供应LNG。LNG加气机是专门为LNG汽车制造的加气计量装置，可以直接计量、显示充入车辆中的LNG的数量。其主要优点是加</w:t>
      </w:r>
      <w:proofErr w:type="gramStart"/>
      <w:r w:rsidRPr="0029743C">
        <w:rPr>
          <w:rFonts w:ascii="宋体" w:hAnsi="宋体" w:cs="宋体" w:hint="eastAsia"/>
          <w:color w:val="000000"/>
          <w:kern w:val="0"/>
          <w:sz w:val="24"/>
        </w:rPr>
        <w:t>气速度</w:t>
      </w:r>
      <w:proofErr w:type="gramEnd"/>
      <w:r w:rsidRPr="0029743C">
        <w:rPr>
          <w:rFonts w:ascii="宋体" w:hAnsi="宋体" w:cs="宋体" w:hint="eastAsia"/>
          <w:color w:val="000000"/>
          <w:kern w:val="0"/>
          <w:sz w:val="24"/>
        </w:rPr>
        <w:t>快，一般可在3～5 min内加气完毕。</w:t>
      </w:r>
      <w:r w:rsidRPr="0029743C">
        <w:rPr>
          <w:rFonts w:ascii="ˎ̥" w:hAnsi="ˎ̥" w:cs="宋体"/>
          <w:color w:val="000000"/>
          <w:kern w:val="0"/>
          <w:sz w:val="24"/>
        </w:rPr>
        <w:br/>
      </w:r>
      <w:r>
        <w:rPr>
          <w:rFonts w:ascii="ˎ̥" w:hAnsi="ˎ̥" w:cs="宋体" w:hint="eastAsia"/>
          <w:b/>
          <w:color w:val="000000"/>
          <w:kern w:val="0"/>
          <w:sz w:val="24"/>
        </w:rPr>
        <w:t>2</w:t>
      </w:r>
      <w:r w:rsidRPr="000F562B">
        <w:rPr>
          <w:rFonts w:ascii="ˎ̥" w:hAnsi="ˎ̥" w:cs="宋体" w:hint="eastAsia"/>
          <w:b/>
          <w:color w:val="000000"/>
          <w:kern w:val="0"/>
          <w:sz w:val="24"/>
        </w:rPr>
        <w:t>）</w:t>
      </w:r>
      <w:r w:rsidRPr="000F562B">
        <w:rPr>
          <w:rFonts w:ascii="ˎ̥" w:hAnsi="ˎ̥" w:cs="宋体" w:hint="eastAsia"/>
          <w:b/>
          <w:color w:val="000000"/>
          <w:kern w:val="0"/>
          <w:sz w:val="24"/>
        </w:rPr>
        <w:t xml:space="preserve"> LNG</w:t>
      </w:r>
      <w:r w:rsidRPr="000F562B">
        <w:rPr>
          <w:rFonts w:ascii="ˎ̥" w:hAnsi="ˎ̥" w:cs="宋体"/>
          <w:b/>
          <w:bCs/>
          <w:color w:val="000000"/>
          <w:kern w:val="0"/>
          <w:sz w:val="24"/>
        </w:rPr>
        <w:t>加气站工艺流程</w:t>
      </w:r>
      <w:r w:rsidRPr="000F562B">
        <w:rPr>
          <w:rFonts w:ascii="ˎ̥" w:hAnsi="ˎ̥" w:cs="宋体"/>
          <w:b/>
          <w:color w:val="000000"/>
          <w:kern w:val="0"/>
          <w:sz w:val="24"/>
        </w:rPr>
        <w:br/>
      </w:r>
      <w:r w:rsidRPr="0029743C">
        <w:rPr>
          <w:rFonts w:ascii="ˎ̥" w:hAnsi="ˎ̥" w:cs="宋体"/>
          <w:color w:val="000000"/>
          <w:kern w:val="0"/>
          <w:sz w:val="24"/>
        </w:rPr>
        <w:t xml:space="preserve">    </w:t>
      </w:r>
      <w:r w:rsidRPr="0029743C">
        <w:rPr>
          <w:rFonts w:ascii="宋体" w:hAnsi="宋体" w:cs="宋体" w:hint="eastAsia"/>
          <w:color w:val="000000"/>
          <w:kern w:val="0"/>
          <w:sz w:val="24"/>
        </w:rPr>
        <w:t>①</w:t>
      </w:r>
      <w:r w:rsidRPr="0029743C">
        <w:rPr>
          <w:rFonts w:ascii="ˎ̥" w:hAnsi="ˎ̥" w:cs="宋体"/>
          <w:color w:val="000000"/>
          <w:kern w:val="0"/>
          <w:sz w:val="24"/>
        </w:rPr>
        <w:t>卸车流程。由加气站</w:t>
      </w:r>
      <w:r w:rsidRPr="0029743C">
        <w:rPr>
          <w:rFonts w:ascii="ˎ̥" w:hAnsi="ˎ̥" w:cs="宋体"/>
          <w:color w:val="000000"/>
          <w:kern w:val="0"/>
          <w:sz w:val="24"/>
        </w:rPr>
        <w:t>LNG</w:t>
      </w:r>
      <w:proofErr w:type="gramStart"/>
      <w:r w:rsidRPr="0029743C">
        <w:rPr>
          <w:rFonts w:ascii="ˎ̥" w:hAnsi="ˎ̥" w:cs="宋体"/>
          <w:color w:val="000000"/>
          <w:kern w:val="0"/>
          <w:sz w:val="24"/>
        </w:rPr>
        <w:t>泵将</w:t>
      </w:r>
      <w:proofErr w:type="gramEnd"/>
      <w:r w:rsidRPr="0029743C">
        <w:rPr>
          <w:rFonts w:ascii="ˎ̥" w:hAnsi="ˎ̥" w:cs="宋体"/>
          <w:color w:val="000000"/>
          <w:kern w:val="0"/>
          <w:sz w:val="24"/>
        </w:rPr>
        <w:t>LNG</w:t>
      </w:r>
      <w:r>
        <w:rPr>
          <w:rFonts w:ascii="ˎ̥" w:hAnsi="ˎ̥" w:cs="宋体" w:hint="eastAsia"/>
          <w:color w:val="000000"/>
          <w:kern w:val="0"/>
          <w:sz w:val="24"/>
        </w:rPr>
        <w:t>运输</w:t>
      </w:r>
      <w:r w:rsidRPr="0029743C">
        <w:rPr>
          <w:rFonts w:ascii="ˎ̥" w:hAnsi="ˎ̥" w:cs="宋体"/>
          <w:color w:val="000000"/>
          <w:kern w:val="0"/>
          <w:sz w:val="24"/>
        </w:rPr>
        <w:t>槽车</w:t>
      </w:r>
      <w:r>
        <w:rPr>
          <w:rFonts w:ascii="ˎ̥" w:hAnsi="ˎ̥" w:cs="宋体" w:hint="eastAsia"/>
          <w:color w:val="000000"/>
          <w:kern w:val="0"/>
          <w:sz w:val="24"/>
        </w:rPr>
        <w:t>，或站</w:t>
      </w:r>
      <w:r w:rsidRPr="0029743C">
        <w:rPr>
          <w:rFonts w:ascii="ˎ̥" w:hAnsi="ˎ̥" w:cs="宋体"/>
          <w:color w:val="000000"/>
          <w:kern w:val="0"/>
          <w:sz w:val="24"/>
        </w:rPr>
        <w:t>内</w:t>
      </w:r>
      <w:r>
        <w:rPr>
          <w:rFonts w:ascii="ˎ̥" w:hAnsi="ˎ̥" w:cs="宋体" w:hint="eastAsia"/>
          <w:color w:val="000000"/>
          <w:kern w:val="0"/>
          <w:sz w:val="24"/>
        </w:rPr>
        <w:t>储罐的</w:t>
      </w:r>
      <w:r w:rsidRPr="0029743C">
        <w:rPr>
          <w:rFonts w:ascii="ˎ̥" w:hAnsi="ˎ̥" w:cs="宋体"/>
          <w:color w:val="000000"/>
          <w:kern w:val="0"/>
          <w:sz w:val="24"/>
        </w:rPr>
        <w:t>LNG</w:t>
      </w:r>
      <w:r w:rsidRPr="0029743C">
        <w:rPr>
          <w:rFonts w:ascii="ˎ̥" w:hAnsi="ˎ̥" w:cs="宋体"/>
          <w:color w:val="000000"/>
          <w:kern w:val="0"/>
          <w:sz w:val="24"/>
        </w:rPr>
        <w:t>卸至</w:t>
      </w:r>
      <w:r>
        <w:rPr>
          <w:rFonts w:ascii="ˎ̥" w:hAnsi="ˎ̥" w:cs="宋体" w:hint="eastAsia"/>
          <w:color w:val="000000"/>
          <w:kern w:val="0"/>
          <w:sz w:val="24"/>
        </w:rPr>
        <w:t>移动</w:t>
      </w:r>
      <w:r w:rsidRPr="0029743C">
        <w:rPr>
          <w:rFonts w:ascii="ˎ̥" w:hAnsi="ˎ̥" w:cs="宋体"/>
          <w:color w:val="000000"/>
          <w:kern w:val="0"/>
          <w:sz w:val="24"/>
        </w:rPr>
        <w:t>加气站</w:t>
      </w:r>
      <w:r w:rsidRPr="0029743C">
        <w:rPr>
          <w:rFonts w:ascii="ˎ̥" w:hAnsi="ˎ̥" w:cs="宋体"/>
          <w:color w:val="000000"/>
          <w:kern w:val="0"/>
          <w:sz w:val="24"/>
        </w:rPr>
        <w:t>LNG</w:t>
      </w:r>
      <w:r w:rsidRPr="0029743C">
        <w:rPr>
          <w:rFonts w:ascii="ˎ̥" w:hAnsi="ˎ̥" w:cs="宋体"/>
          <w:color w:val="000000"/>
          <w:kern w:val="0"/>
          <w:sz w:val="24"/>
        </w:rPr>
        <w:t>储罐。</w:t>
      </w:r>
      <w:r w:rsidRPr="0029743C">
        <w:rPr>
          <w:rFonts w:ascii="ˎ̥" w:hAnsi="ˎ̥" w:cs="宋体"/>
          <w:color w:val="000000"/>
          <w:kern w:val="0"/>
          <w:sz w:val="24"/>
        </w:rPr>
        <w:br/>
        <w:t xml:space="preserve">    </w:t>
      </w:r>
      <w:r w:rsidRPr="0029743C">
        <w:rPr>
          <w:rFonts w:ascii="宋体" w:hAnsi="宋体" w:cs="宋体" w:hint="eastAsia"/>
          <w:color w:val="000000"/>
          <w:kern w:val="0"/>
          <w:sz w:val="24"/>
        </w:rPr>
        <w:t>②</w:t>
      </w:r>
      <w:r w:rsidRPr="0029743C">
        <w:rPr>
          <w:rFonts w:ascii="ˎ̥" w:hAnsi="ˎ̥" w:cs="宋体"/>
          <w:color w:val="000000"/>
          <w:kern w:val="0"/>
          <w:sz w:val="24"/>
        </w:rPr>
        <w:t>加气流程。</w:t>
      </w:r>
      <w:r>
        <w:rPr>
          <w:rFonts w:ascii="ˎ̥" w:hAnsi="ˎ̥" w:cs="宋体" w:hint="eastAsia"/>
          <w:color w:val="000000"/>
          <w:kern w:val="0"/>
          <w:sz w:val="24"/>
        </w:rPr>
        <w:t>移动</w:t>
      </w:r>
      <w:r w:rsidRPr="0029743C">
        <w:rPr>
          <w:rFonts w:ascii="ˎ̥" w:hAnsi="ˎ̥" w:cs="宋体"/>
          <w:color w:val="000000"/>
          <w:kern w:val="0"/>
          <w:sz w:val="24"/>
        </w:rPr>
        <w:t>加气站</w:t>
      </w:r>
      <w:r w:rsidRPr="0029743C">
        <w:rPr>
          <w:rFonts w:ascii="ˎ̥" w:hAnsi="ˎ̥" w:cs="宋体"/>
          <w:color w:val="000000"/>
          <w:kern w:val="0"/>
          <w:sz w:val="24"/>
        </w:rPr>
        <w:t>LNG</w:t>
      </w:r>
      <w:r w:rsidRPr="0029743C">
        <w:rPr>
          <w:rFonts w:ascii="ˎ̥" w:hAnsi="ˎ̥" w:cs="宋体"/>
          <w:color w:val="000000"/>
          <w:kern w:val="0"/>
          <w:sz w:val="24"/>
        </w:rPr>
        <w:t>储罐内</w:t>
      </w:r>
      <w:r w:rsidRPr="0029743C">
        <w:rPr>
          <w:rFonts w:ascii="ˎ̥" w:hAnsi="ˎ̥" w:cs="宋体"/>
          <w:color w:val="000000"/>
          <w:kern w:val="0"/>
          <w:sz w:val="24"/>
        </w:rPr>
        <w:t>LNG</w:t>
      </w:r>
      <w:r w:rsidRPr="0029743C">
        <w:rPr>
          <w:rFonts w:ascii="ˎ̥" w:hAnsi="ˎ̥" w:cs="宋体"/>
          <w:color w:val="000000"/>
          <w:kern w:val="0"/>
          <w:sz w:val="24"/>
        </w:rPr>
        <w:t>由</w:t>
      </w:r>
      <w:r w:rsidRPr="0029743C">
        <w:rPr>
          <w:rFonts w:ascii="ˎ̥" w:hAnsi="ˎ̥" w:cs="宋体"/>
          <w:color w:val="000000"/>
          <w:kern w:val="0"/>
          <w:sz w:val="24"/>
        </w:rPr>
        <w:t>LNG</w:t>
      </w:r>
      <w:r w:rsidRPr="0029743C">
        <w:rPr>
          <w:rFonts w:ascii="ˎ̥" w:hAnsi="ˎ̥" w:cs="宋体"/>
          <w:color w:val="000000"/>
          <w:kern w:val="0"/>
          <w:sz w:val="24"/>
        </w:rPr>
        <w:t>泵抽出，通过</w:t>
      </w:r>
      <w:r w:rsidRPr="0029743C">
        <w:rPr>
          <w:rFonts w:ascii="ˎ̥" w:hAnsi="ˎ̥" w:cs="宋体"/>
          <w:color w:val="000000"/>
          <w:kern w:val="0"/>
          <w:sz w:val="24"/>
        </w:rPr>
        <w:t>LNG</w:t>
      </w:r>
      <w:r w:rsidRPr="0029743C">
        <w:rPr>
          <w:rFonts w:ascii="ˎ̥" w:hAnsi="ˎ̥" w:cs="宋体"/>
          <w:color w:val="000000"/>
          <w:kern w:val="0"/>
          <w:sz w:val="24"/>
        </w:rPr>
        <w:t>加气机向汽车加气。</w:t>
      </w:r>
      <w:r w:rsidRPr="0029743C">
        <w:rPr>
          <w:rFonts w:ascii="ˎ̥" w:hAnsi="ˎ̥" w:cs="宋体"/>
          <w:color w:val="000000"/>
          <w:kern w:val="0"/>
          <w:sz w:val="24"/>
        </w:rPr>
        <w:br/>
        <w:t xml:space="preserve">    </w:t>
      </w:r>
      <w:r w:rsidRPr="0029743C">
        <w:rPr>
          <w:rFonts w:ascii="宋体" w:hAnsi="宋体" w:cs="宋体" w:hint="eastAsia"/>
          <w:color w:val="000000"/>
          <w:kern w:val="0"/>
          <w:sz w:val="24"/>
        </w:rPr>
        <w:t>③</w:t>
      </w:r>
      <w:r w:rsidRPr="0029743C">
        <w:rPr>
          <w:rFonts w:ascii="ˎ̥" w:hAnsi="ˎ̥" w:cs="宋体"/>
          <w:color w:val="000000"/>
          <w:kern w:val="0"/>
          <w:sz w:val="24"/>
        </w:rPr>
        <w:t>储罐调压流程。卸车完毕后，用</w:t>
      </w:r>
      <w:r w:rsidRPr="0029743C">
        <w:rPr>
          <w:rFonts w:ascii="ˎ̥" w:hAnsi="ˎ̥" w:cs="宋体"/>
          <w:color w:val="000000"/>
          <w:kern w:val="0"/>
          <w:sz w:val="24"/>
        </w:rPr>
        <w:t>LNG</w:t>
      </w:r>
      <w:r w:rsidRPr="0029743C">
        <w:rPr>
          <w:rFonts w:ascii="ˎ̥" w:hAnsi="ˎ̥" w:cs="宋体"/>
          <w:color w:val="000000"/>
          <w:kern w:val="0"/>
          <w:sz w:val="24"/>
        </w:rPr>
        <w:t>泵从储罐内抽出部分</w:t>
      </w:r>
      <w:r w:rsidRPr="0029743C">
        <w:rPr>
          <w:rFonts w:ascii="ˎ̥" w:hAnsi="ˎ̥" w:cs="宋体"/>
          <w:color w:val="000000"/>
          <w:kern w:val="0"/>
          <w:sz w:val="24"/>
        </w:rPr>
        <w:t>LNG</w:t>
      </w:r>
      <w:r w:rsidRPr="0029743C">
        <w:rPr>
          <w:rFonts w:ascii="ˎ̥" w:hAnsi="ˎ̥" w:cs="宋体"/>
          <w:color w:val="000000"/>
          <w:kern w:val="0"/>
          <w:sz w:val="24"/>
        </w:rPr>
        <w:t>通过</w:t>
      </w:r>
      <w:r w:rsidRPr="0029743C">
        <w:rPr>
          <w:rFonts w:ascii="ˎ̥" w:hAnsi="ˎ̥" w:cs="宋体"/>
          <w:color w:val="000000"/>
          <w:kern w:val="0"/>
          <w:sz w:val="24"/>
        </w:rPr>
        <w:t>LNG</w:t>
      </w:r>
      <w:r w:rsidRPr="0029743C">
        <w:rPr>
          <w:rFonts w:ascii="ˎ̥" w:hAnsi="ˎ̥" w:cs="宋体"/>
          <w:color w:val="000000"/>
          <w:kern w:val="0"/>
          <w:sz w:val="24"/>
        </w:rPr>
        <w:t>气化器</w:t>
      </w:r>
      <w:proofErr w:type="gramStart"/>
      <w:r w:rsidRPr="0029743C">
        <w:rPr>
          <w:rFonts w:ascii="ˎ̥" w:hAnsi="ˎ̥" w:cs="宋体"/>
          <w:color w:val="000000"/>
          <w:kern w:val="0"/>
          <w:sz w:val="24"/>
        </w:rPr>
        <w:t>气化且</w:t>
      </w:r>
      <w:proofErr w:type="gramEnd"/>
      <w:r w:rsidRPr="0029743C">
        <w:rPr>
          <w:rFonts w:ascii="ˎ̥" w:hAnsi="ˎ̥" w:cs="宋体"/>
          <w:color w:val="000000"/>
          <w:kern w:val="0"/>
          <w:sz w:val="24"/>
        </w:rPr>
        <w:t>调压后进入储罐，当储罐内压力达到设定值时停止气化。</w:t>
      </w:r>
      <w:r w:rsidRPr="0029743C">
        <w:rPr>
          <w:rFonts w:ascii="ˎ̥" w:hAnsi="ˎ̥" w:cs="宋体"/>
          <w:color w:val="000000"/>
          <w:kern w:val="0"/>
          <w:sz w:val="24"/>
        </w:rPr>
        <w:br/>
        <w:t xml:space="preserve">    </w:t>
      </w:r>
      <w:r w:rsidRPr="0029743C">
        <w:rPr>
          <w:rFonts w:ascii="宋体" w:hAnsi="宋体" w:cs="宋体" w:hint="eastAsia"/>
          <w:color w:val="000000"/>
          <w:kern w:val="0"/>
          <w:sz w:val="24"/>
        </w:rPr>
        <w:t>④</w:t>
      </w:r>
      <w:r w:rsidRPr="0029743C">
        <w:rPr>
          <w:rFonts w:ascii="ˎ̥" w:hAnsi="ˎ̥" w:cs="宋体"/>
          <w:color w:val="000000"/>
          <w:kern w:val="0"/>
          <w:sz w:val="24"/>
        </w:rPr>
        <w:t>储罐卸压流程。当储罐压力大于设定值时，安全阀打开，释放储罐中的气体，降低压力，以保证安全。</w:t>
      </w:r>
    </w:p>
    <w:p w:rsidR="00F9716B" w:rsidRPr="00C50BA6" w:rsidRDefault="00F9716B" w:rsidP="00F9716B">
      <w:pPr>
        <w:widowControl/>
        <w:spacing w:before="100" w:beforeAutospacing="1" w:after="100" w:afterAutospacing="1" w:line="360" w:lineRule="auto"/>
        <w:jc w:val="left"/>
        <w:rPr>
          <w:rFonts w:ascii="宋体" w:hAnsi="宋体" w:cs="宋体"/>
          <w:b/>
          <w:kern w:val="0"/>
          <w:sz w:val="24"/>
        </w:rPr>
      </w:pPr>
      <w:r w:rsidRPr="0029743C">
        <w:rPr>
          <w:rFonts w:ascii="宋体" w:hAnsi="宋体" w:cs="宋体" w:hint="eastAsia"/>
          <w:color w:val="000000"/>
          <w:kern w:val="0"/>
          <w:sz w:val="24"/>
        </w:rPr>
        <w:t> </w:t>
      </w:r>
      <w:r>
        <w:rPr>
          <w:rFonts w:ascii="宋体" w:hAnsi="宋体" w:cs="宋体" w:hint="eastAsia"/>
          <w:color w:val="000000"/>
          <w:kern w:val="0"/>
          <w:sz w:val="24"/>
        </w:rPr>
        <w:t xml:space="preserve">5） </w:t>
      </w:r>
      <w:r w:rsidRPr="00C50BA6">
        <w:rPr>
          <w:rFonts w:ascii="宋体" w:hAnsi="宋体" w:cs="宋体" w:hint="eastAsia"/>
          <w:b/>
          <w:color w:val="000000"/>
          <w:kern w:val="0"/>
          <w:sz w:val="24"/>
        </w:rPr>
        <w:t>L-CNG加气站</w:t>
      </w:r>
    </w:p>
    <w:p w:rsidR="00F9716B" w:rsidRPr="0029743C" w:rsidRDefault="00F9716B" w:rsidP="00F9716B">
      <w:pPr>
        <w:widowControl/>
        <w:spacing w:before="100" w:beforeAutospacing="1" w:after="100" w:afterAutospacing="1" w:line="360" w:lineRule="auto"/>
        <w:jc w:val="left"/>
        <w:rPr>
          <w:rFonts w:ascii="宋体" w:hAnsi="宋体" w:cs="宋体"/>
          <w:kern w:val="0"/>
          <w:sz w:val="24"/>
        </w:rPr>
      </w:pPr>
      <w:r w:rsidRPr="0029743C">
        <w:rPr>
          <w:rFonts w:ascii="宋体" w:hAnsi="宋体" w:cs="宋体" w:hint="eastAsia"/>
          <w:color w:val="000000"/>
          <w:kern w:val="0"/>
          <w:sz w:val="24"/>
        </w:rPr>
        <w:t>    L-CNG加气站是将LNG在站内气化后使之成为CNG，并对CNG汽车加气的加气站。这种加气站需要的主要设备有LNG储罐、LNG泵、气化器、</w:t>
      </w:r>
      <w:r>
        <w:rPr>
          <w:rFonts w:ascii="宋体" w:hAnsi="宋体" w:cs="宋体" w:hint="eastAsia"/>
          <w:color w:val="000000"/>
          <w:kern w:val="0"/>
          <w:sz w:val="24"/>
        </w:rPr>
        <w:t>CNG</w:t>
      </w:r>
      <w:r w:rsidRPr="0029743C">
        <w:rPr>
          <w:rFonts w:ascii="宋体" w:hAnsi="宋体" w:cs="宋体" w:hint="eastAsia"/>
          <w:color w:val="000000"/>
          <w:kern w:val="0"/>
          <w:sz w:val="24"/>
        </w:rPr>
        <w:t>储气瓶组和CNG</w:t>
      </w:r>
      <w:r>
        <w:rPr>
          <w:rFonts w:ascii="宋体" w:hAnsi="宋体" w:cs="宋体" w:hint="eastAsia"/>
          <w:color w:val="000000"/>
          <w:kern w:val="0"/>
          <w:sz w:val="24"/>
        </w:rPr>
        <w:t>加气机、LNG高压泵</w:t>
      </w:r>
      <w:r w:rsidRPr="0029743C">
        <w:rPr>
          <w:rFonts w:ascii="宋体" w:hAnsi="宋体" w:cs="宋体" w:hint="eastAsia"/>
          <w:color w:val="000000"/>
          <w:kern w:val="0"/>
          <w:sz w:val="24"/>
        </w:rPr>
        <w:t>。其工艺流程为：用高压LNG</w:t>
      </w:r>
      <w:proofErr w:type="gramStart"/>
      <w:r w:rsidRPr="0029743C">
        <w:rPr>
          <w:rFonts w:ascii="宋体" w:hAnsi="宋体" w:cs="宋体" w:hint="eastAsia"/>
          <w:color w:val="000000"/>
          <w:kern w:val="0"/>
          <w:sz w:val="24"/>
        </w:rPr>
        <w:t>泵将</w:t>
      </w:r>
      <w:proofErr w:type="gramEnd"/>
      <w:r w:rsidRPr="0029743C">
        <w:rPr>
          <w:rFonts w:ascii="宋体" w:hAnsi="宋体" w:cs="宋体" w:hint="eastAsia"/>
          <w:color w:val="000000"/>
          <w:kern w:val="0"/>
          <w:sz w:val="24"/>
        </w:rPr>
        <w:t>LNG送人气化器气化后，通过顺序控制盘将其储存于高压CNG储气瓶组内，当需要时通过CNG加气机对CNG汽车进行计量加气。其中LNG储罐的作用与LNG加气站中LNG储罐的作用相同。</w:t>
      </w:r>
    </w:p>
    <w:p w:rsidR="00F9716B" w:rsidRPr="0029743C" w:rsidRDefault="00F9716B" w:rsidP="00F9716B">
      <w:pPr>
        <w:widowControl/>
        <w:spacing w:before="100" w:beforeAutospacing="1" w:after="100" w:afterAutospacing="1" w:line="360" w:lineRule="auto"/>
        <w:jc w:val="left"/>
        <w:rPr>
          <w:rFonts w:ascii="宋体" w:hAnsi="宋体" w:cs="宋体"/>
          <w:kern w:val="0"/>
          <w:sz w:val="24"/>
        </w:rPr>
      </w:pPr>
      <w:r w:rsidRPr="0029743C">
        <w:rPr>
          <w:rFonts w:ascii="宋体" w:hAnsi="宋体" w:cs="宋体" w:hint="eastAsia"/>
          <w:color w:val="000000"/>
          <w:kern w:val="0"/>
          <w:sz w:val="24"/>
        </w:rPr>
        <w:lastRenderedPageBreak/>
        <w:t>    LNG高压泵的主要作用是将LNG储罐内的LNG输送至高压气化器进行气化。它可以保证足够的压力而不再用压缩机进行压缩。高压气化器的作用是将LNG转化为CNG。它的主要形式有3种：开架式气化器、浸没式气化器和中间媒体式气化器，其中最为常用的是开架式气化器。</w:t>
      </w:r>
    </w:p>
    <w:p w:rsidR="00F9716B" w:rsidRPr="0029743C" w:rsidRDefault="00F9716B" w:rsidP="00F9716B">
      <w:pPr>
        <w:widowControl/>
        <w:spacing w:before="100" w:beforeAutospacing="1" w:after="100" w:afterAutospacing="1" w:line="360" w:lineRule="auto"/>
        <w:jc w:val="left"/>
        <w:rPr>
          <w:rFonts w:ascii="宋体" w:hAnsi="宋体" w:cs="宋体"/>
          <w:kern w:val="0"/>
          <w:sz w:val="24"/>
        </w:rPr>
      </w:pPr>
      <w:r w:rsidRPr="0029743C">
        <w:rPr>
          <w:rFonts w:ascii="宋体" w:hAnsi="宋体" w:cs="宋体" w:hint="eastAsia"/>
          <w:color w:val="000000"/>
          <w:kern w:val="0"/>
          <w:sz w:val="24"/>
        </w:rPr>
        <w:t>    顺序控制盘的主要作用是对经过高压气化器气化后流人储气瓶组和加气时由储气瓶组流入加气机的气体进行分配，以使其效率达到最高。根据经验，可以对加气站的高压储气装置采用编组的方法以提高加气效率。具体方法是：将储气瓶按1:2:3的容积比例分为高、中、低压3组，当高压气化器向储气瓶组充气时，应按高、中、低压的顺序进行；当储气瓶组向汽车加气时，则相反，应按低、中、高压的顺序进行。这些工作都是通过顺序控制盘来完成的。</w:t>
      </w:r>
    </w:p>
    <w:p w:rsidR="00F9716B" w:rsidRPr="0029743C" w:rsidRDefault="00F9716B" w:rsidP="00F9716B">
      <w:pPr>
        <w:widowControl/>
        <w:spacing w:before="100" w:beforeAutospacing="1" w:after="100" w:afterAutospacing="1" w:line="360" w:lineRule="auto"/>
        <w:ind w:firstLineChars="392" w:firstLine="944"/>
        <w:rPr>
          <w:rFonts w:ascii="宋体" w:hAnsi="宋体" w:cs="宋体" w:hint="eastAsia"/>
          <w:kern w:val="0"/>
          <w:sz w:val="24"/>
        </w:rPr>
      </w:pPr>
      <w:r w:rsidRPr="0029743C">
        <w:rPr>
          <w:rFonts w:ascii="宋体" w:hAnsi="宋体" w:cs="宋体" w:hint="eastAsia"/>
          <w:b/>
          <w:bCs/>
          <w:color w:val="000000"/>
          <w:kern w:val="0"/>
          <w:sz w:val="24"/>
        </w:rPr>
        <w:t>1×10</w:t>
      </w:r>
      <w:r w:rsidRPr="0029743C">
        <w:rPr>
          <w:rFonts w:ascii="宋体" w:hAnsi="宋体" w:cs="宋体" w:hint="eastAsia"/>
          <w:b/>
          <w:bCs/>
          <w:color w:val="000000"/>
          <w:kern w:val="0"/>
          <w:sz w:val="24"/>
          <w:vertAlign w:val="superscript"/>
        </w:rPr>
        <w:t>4</w:t>
      </w:r>
      <w:r w:rsidRPr="0029743C">
        <w:rPr>
          <w:rFonts w:ascii="宋体" w:hAnsi="宋体" w:cs="宋体" w:hint="eastAsia"/>
          <w:b/>
          <w:bCs/>
          <w:color w:val="000000"/>
          <w:kern w:val="0"/>
          <w:sz w:val="24"/>
        </w:rPr>
        <w:t xml:space="preserve"> m</w:t>
      </w:r>
      <w:r w:rsidRPr="0029743C">
        <w:rPr>
          <w:rFonts w:ascii="宋体" w:hAnsi="宋体" w:cs="宋体" w:hint="eastAsia"/>
          <w:b/>
          <w:bCs/>
          <w:color w:val="000000"/>
          <w:kern w:val="0"/>
          <w:sz w:val="24"/>
          <w:vertAlign w:val="superscript"/>
        </w:rPr>
        <w:t>3</w:t>
      </w:r>
      <w:r w:rsidRPr="0029743C">
        <w:rPr>
          <w:rFonts w:ascii="宋体" w:hAnsi="宋体" w:cs="宋体" w:hint="eastAsia"/>
          <w:b/>
          <w:bCs/>
          <w:color w:val="000000"/>
          <w:kern w:val="0"/>
          <w:sz w:val="24"/>
        </w:rPr>
        <w:t>/d</w:t>
      </w:r>
      <w:r>
        <w:rPr>
          <w:rFonts w:ascii="宋体" w:hAnsi="宋体" w:cs="宋体" w:hint="eastAsia"/>
          <w:b/>
          <w:bCs/>
          <w:color w:val="000000"/>
          <w:kern w:val="0"/>
          <w:sz w:val="24"/>
        </w:rPr>
        <w:t xml:space="preserve"> LNG/LCNG/CNG移动式（</w:t>
      </w:r>
      <w:proofErr w:type="gramStart"/>
      <w:r>
        <w:rPr>
          <w:rFonts w:ascii="宋体" w:hAnsi="宋体" w:cs="宋体" w:hint="eastAsia"/>
          <w:b/>
          <w:bCs/>
          <w:color w:val="000000"/>
          <w:kern w:val="0"/>
          <w:sz w:val="24"/>
        </w:rPr>
        <w:t>橇</w:t>
      </w:r>
      <w:proofErr w:type="gramEnd"/>
      <w:r>
        <w:rPr>
          <w:rFonts w:ascii="宋体" w:hAnsi="宋体" w:cs="宋体" w:hint="eastAsia"/>
          <w:b/>
          <w:bCs/>
          <w:color w:val="000000"/>
          <w:kern w:val="0"/>
          <w:sz w:val="24"/>
        </w:rPr>
        <w:t>装）</w:t>
      </w:r>
      <w:r w:rsidRPr="0029743C">
        <w:rPr>
          <w:rFonts w:ascii="宋体" w:hAnsi="宋体" w:cs="宋体" w:hint="eastAsia"/>
          <w:b/>
          <w:bCs/>
          <w:color w:val="000000"/>
          <w:kern w:val="0"/>
          <w:sz w:val="24"/>
        </w:rPr>
        <w:t>加气站设备和造价</w:t>
      </w:r>
    </w:p>
    <w:tbl>
      <w:tblPr>
        <w:tblW w:w="687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815"/>
        <w:gridCol w:w="1347"/>
        <w:gridCol w:w="1584"/>
        <w:gridCol w:w="1413"/>
        <w:gridCol w:w="1711"/>
      </w:tblGrid>
      <w:tr w:rsidR="00F9716B" w:rsidRPr="0029743C" w:rsidTr="00B71B66">
        <w:trPr>
          <w:tblCellSpacing w:w="7" w:type="dxa"/>
          <w:jc w:val="center"/>
        </w:trPr>
        <w:tc>
          <w:tcPr>
            <w:tcW w:w="794"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加气</w:t>
            </w:r>
            <w:proofErr w:type="gramStart"/>
            <w:r w:rsidRPr="0029743C">
              <w:rPr>
                <w:rFonts w:ascii="ˎ̥" w:hAnsi="ˎ̥" w:cs="宋体"/>
                <w:color w:val="000000"/>
                <w:kern w:val="0"/>
                <w:sz w:val="24"/>
              </w:rPr>
              <w:t>站类型</w:t>
            </w:r>
            <w:proofErr w:type="gramEnd"/>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项目</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单价</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数量</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合计</w:t>
            </w:r>
            <w:r w:rsidRPr="0029743C">
              <w:rPr>
                <w:rFonts w:ascii="ˎ̥" w:hAnsi="ˎ̥" w:cs="宋体"/>
                <w:color w:val="000000"/>
                <w:kern w:val="0"/>
                <w:sz w:val="24"/>
              </w:rPr>
              <w:t>/</w:t>
            </w:r>
            <w:r>
              <w:rPr>
                <w:rFonts w:ascii="ˎ̥" w:hAnsi="ˎ̥" w:cs="宋体" w:hint="eastAsia"/>
                <w:color w:val="000000"/>
                <w:kern w:val="0"/>
                <w:sz w:val="24"/>
              </w:rPr>
              <w:t>万</w:t>
            </w:r>
            <w:r w:rsidRPr="0029743C">
              <w:rPr>
                <w:rFonts w:ascii="ˎ̥" w:hAnsi="ˎ̥" w:cs="宋体"/>
                <w:color w:val="000000"/>
                <w:kern w:val="0"/>
                <w:sz w:val="24"/>
              </w:rPr>
              <w:t>元</w:t>
            </w:r>
          </w:p>
        </w:tc>
      </w:tr>
      <w:tr w:rsidR="00F9716B" w:rsidRPr="0029743C" w:rsidTr="00B71B66">
        <w:trPr>
          <w:tblCellSpacing w:w="7" w:type="dxa"/>
          <w:jc w:val="center"/>
        </w:trPr>
        <w:tc>
          <w:tcPr>
            <w:tcW w:w="794" w:type="dxa"/>
            <w:vMerge w:val="restart"/>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LNG</w:t>
            </w:r>
            <w:r w:rsidRPr="0029743C">
              <w:rPr>
                <w:rFonts w:ascii="ˎ̥" w:hAnsi="ˎ̥" w:cs="宋体"/>
                <w:color w:val="000000"/>
                <w:kern w:val="0"/>
                <w:sz w:val="24"/>
              </w:rPr>
              <w:t>加气站</w:t>
            </w: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20</w:t>
            </w:r>
            <w:r>
              <w:rPr>
                <w:rFonts w:ascii="ˎ̥" w:hAnsi="ˎ̥" w:cs="宋体" w:hint="eastAsia"/>
                <w:color w:val="000000"/>
                <w:kern w:val="0"/>
                <w:sz w:val="24"/>
              </w:rPr>
              <w:t>立方</w:t>
            </w:r>
            <w:r w:rsidRPr="0029743C">
              <w:rPr>
                <w:rFonts w:ascii="ˎ̥" w:hAnsi="ˎ̥" w:cs="宋体"/>
                <w:color w:val="000000"/>
                <w:kern w:val="0"/>
                <w:sz w:val="24"/>
              </w:rPr>
              <w:t>储罐</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30</w:t>
            </w:r>
            <w:r w:rsidRPr="0029743C">
              <w:rPr>
                <w:rFonts w:ascii="ˎ̥" w:hAnsi="ˎ̥" w:cs="宋体"/>
                <w:color w:val="000000"/>
                <w:kern w:val="0"/>
                <w:sz w:val="24"/>
              </w:rPr>
              <w:t>.0</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台</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30.0</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加气机</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20</w:t>
            </w:r>
            <w:r w:rsidRPr="0029743C">
              <w:rPr>
                <w:rFonts w:ascii="ˎ̥" w:hAnsi="ˎ̥" w:cs="宋体"/>
                <w:color w:val="000000"/>
                <w:kern w:val="0"/>
                <w:sz w:val="24"/>
              </w:rPr>
              <w:t>.0</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台</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20.0</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设备，工艺</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36</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套</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16</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电气，仪表</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14</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套</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9</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壳体，配套</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12</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套</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12</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color w:val="000000"/>
                <w:kern w:val="0"/>
                <w:sz w:val="24"/>
              </w:rPr>
            </w:pPr>
            <w:r>
              <w:rPr>
                <w:rFonts w:ascii="ˎ̥" w:hAnsi="ˎ̥" w:cs="宋体" w:hint="eastAsia"/>
                <w:color w:val="000000"/>
                <w:kern w:val="0"/>
                <w:sz w:val="24"/>
              </w:rPr>
              <w:t>拖车，托盘</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color w:val="000000"/>
                <w:kern w:val="0"/>
                <w:sz w:val="24"/>
              </w:rPr>
            </w:pPr>
            <w:r>
              <w:rPr>
                <w:rFonts w:ascii="ˎ̥" w:hAnsi="ˎ̥" w:cs="宋体" w:hint="eastAsia"/>
                <w:color w:val="000000"/>
                <w:kern w:val="0"/>
                <w:sz w:val="24"/>
              </w:rPr>
              <w:t>40</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套</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color w:val="000000"/>
                <w:kern w:val="0"/>
                <w:sz w:val="24"/>
              </w:rPr>
            </w:pP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color w:val="000000"/>
                <w:kern w:val="0"/>
                <w:sz w:val="24"/>
              </w:rPr>
            </w:pPr>
            <w:r>
              <w:rPr>
                <w:rFonts w:ascii="ˎ̥" w:hAnsi="ˎ̥" w:cs="宋体" w:hint="eastAsia"/>
                <w:color w:val="000000"/>
                <w:kern w:val="0"/>
                <w:sz w:val="24"/>
              </w:rPr>
              <w:t>40</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Default="00F9716B" w:rsidP="00B71B66">
            <w:pPr>
              <w:widowControl/>
              <w:spacing w:before="100" w:beforeAutospacing="1" w:after="100" w:afterAutospacing="1" w:line="360" w:lineRule="auto"/>
              <w:jc w:val="center"/>
              <w:rPr>
                <w:rFonts w:ascii="ˎ̥" w:hAnsi="ˎ̥" w:cs="宋体" w:hint="eastAsia"/>
                <w:color w:val="000000"/>
                <w:kern w:val="0"/>
                <w:sz w:val="24"/>
              </w:rPr>
            </w:pPr>
            <w:r>
              <w:rPr>
                <w:rFonts w:ascii="ˎ̥" w:hAnsi="ˎ̥" w:cs="宋体" w:hint="eastAsia"/>
                <w:color w:val="000000"/>
                <w:kern w:val="0"/>
                <w:sz w:val="24"/>
              </w:rPr>
              <w:t>消防</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Default="00F9716B" w:rsidP="00B71B66">
            <w:pPr>
              <w:widowControl/>
              <w:spacing w:before="100" w:beforeAutospacing="1" w:after="100" w:afterAutospacing="1" w:line="360" w:lineRule="auto"/>
              <w:jc w:val="center"/>
              <w:rPr>
                <w:rFonts w:ascii="ˎ̥" w:hAnsi="ˎ̥" w:cs="宋体" w:hint="eastAsia"/>
                <w:color w:val="000000"/>
                <w:kern w:val="0"/>
                <w:sz w:val="24"/>
              </w:rPr>
            </w:pP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color w:val="000000"/>
                <w:kern w:val="0"/>
                <w:sz w:val="24"/>
              </w:rPr>
            </w:pPr>
          </w:p>
        </w:tc>
        <w:tc>
          <w:tcPr>
            <w:tcW w:w="1690" w:type="dxa"/>
            <w:tcBorders>
              <w:top w:val="outset" w:sz="6" w:space="0" w:color="auto"/>
              <w:left w:val="outset" w:sz="6" w:space="0" w:color="auto"/>
              <w:bottom w:val="outset" w:sz="6" w:space="0" w:color="auto"/>
              <w:right w:val="outset" w:sz="6" w:space="0" w:color="auto"/>
            </w:tcBorders>
            <w:vAlign w:val="center"/>
          </w:tcPr>
          <w:p w:rsidR="00F9716B" w:rsidRDefault="00F9716B" w:rsidP="00B71B66">
            <w:pPr>
              <w:widowControl/>
              <w:spacing w:before="100" w:beforeAutospacing="1" w:after="100" w:afterAutospacing="1" w:line="360" w:lineRule="auto"/>
              <w:jc w:val="center"/>
              <w:rPr>
                <w:rFonts w:ascii="ˎ̥" w:hAnsi="ˎ̥" w:cs="宋体" w:hint="eastAsia"/>
                <w:color w:val="000000"/>
                <w:kern w:val="0"/>
                <w:sz w:val="24"/>
              </w:rPr>
            </w:pPr>
            <w:r>
              <w:rPr>
                <w:rFonts w:ascii="ˎ̥" w:hAnsi="ˎ̥" w:cs="宋体" w:hint="eastAsia"/>
                <w:color w:val="000000"/>
                <w:kern w:val="0"/>
                <w:sz w:val="24"/>
              </w:rPr>
              <w:t>9</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Default="00F9716B" w:rsidP="00B71B66">
            <w:pPr>
              <w:widowControl/>
              <w:spacing w:before="100" w:beforeAutospacing="1" w:after="100" w:afterAutospacing="1" w:line="360" w:lineRule="auto"/>
              <w:jc w:val="center"/>
              <w:rPr>
                <w:rFonts w:ascii="ˎ̥" w:hAnsi="ˎ̥" w:cs="宋体" w:hint="eastAsia"/>
                <w:color w:val="000000"/>
                <w:kern w:val="0"/>
                <w:sz w:val="24"/>
              </w:rPr>
            </w:pPr>
            <w:r>
              <w:rPr>
                <w:rFonts w:ascii="ˎ̥" w:hAnsi="ˎ̥" w:cs="宋体" w:hint="eastAsia"/>
                <w:color w:val="000000"/>
                <w:kern w:val="0"/>
                <w:sz w:val="24"/>
              </w:rPr>
              <w:t>其它</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Default="00F9716B" w:rsidP="00B71B66">
            <w:pPr>
              <w:widowControl/>
              <w:spacing w:before="100" w:beforeAutospacing="1" w:after="100" w:afterAutospacing="1" w:line="360" w:lineRule="auto"/>
              <w:jc w:val="center"/>
              <w:rPr>
                <w:rFonts w:ascii="ˎ̥" w:hAnsi="ˎ̥" w:cs="宋体" w:hint="eastAsia"/>
                <w:color w:val="000000"/>
                <w:kern w:val="0"/>
                <w:sz w:val="24"/>
              </w:rPr>
            </w:pP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color w:val="000000"/>
                <w:kern w:val="0"/>
                <w:sz w:val="24"/>
              </w:rPr>
            </w:pPr>
          </w:p>
        </w:tc>
        <w:tc>
          <w:tcPr>
            <w:tcW w:w="1690" w:type="dxa"/>
            <w:tcBorders>
              <w:top w:val="outset" w:sz="6" w:space="0" w:color="auto"/>
              <w:left w:val="outset" w:sz="6" w:space="0" w:color="auto"/>
              <w:bottom w:val="outset" w:sz="6" w:space="0" w:color="auto"/>
              <w:right w:val="outset" w:sz="6" w:space="0" w:color="auto"/>
            </w:tcBorders>
            <w:vAlign w:val="center"/>
          </w:tcPr>
          <w:p w:rsidR="00F9716B" w:rsidRDefault="00F9716B" w:rsidP="00B71B66">
            <w:pPr>
              <w:widowControl/>
              <w:spacing w:before="100" w:beforeAutospacing="1" w:after="100" w:afterAutospacing="1" w:line="360" w:lineRule="auto"/>
              <w:jc w:val="center"/>
              <w:rPr>
                <w:rFonts w:ascii="ˎ̥" w:hAnsi="ˎ̥" w:cs="宋体" w:hint="eastAsia"/>
                <w:color w:val="000000"/>
                <w:kern w:val="0"/>
                <w:sz w:val="24"/>
              </w:rPr>
            </w:pPr>
            <w:r>
              <w:rPr>
                <w:rFonts w:ascii="ˎ̥" w:hAnsi="ˎ̥" w:cs="宋体" w:hint="eastAsia"/>
                <w:color w:val="000000"/>
                <w:kern w:val="0"/>
                <w:sz w:val="24"/>
              </w:rPr>
              <w:t>15</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合计</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sidRPr="0029743C">
              <w:rPr>
                <w:rFonts w:ascii="ˎ̥" w:hAnsi="ˎ̥" w:cs="宋体"/>
                <w:color w:val="000000"/>
                <w:kern w:val="0"/>
                <w:sz w:val="24"/>
              </w:rPr>
              <w:t>1</w:t>
            </w:r>
            <w:r>
              <w:rPr>
                <w:rFonts w:ascii="ˎ̥" w:hAnsi="ˎ̥" w:cs="宋体" w:hint="eastAsia"/>
                <w:color w:val="000000"/>
                <w:kern w:val="0"/>
                <w:sz w:val="24"/>
              </w:rPr>
              <w:t>51</w:t>
            </w:r>
          </w:p>
        </w:tc>
      </w:tr>
      <w:tr w:rsidR="00F9716B" w:rsidRPr="0029743C" w:rsidTr="00B71B66">
        <w:trPr>
          <w:tblCellSpacing w:w="7" w:type="dxa"/>
          <w:jc w:val="center"/>
        </w:trPr>
        <w:tc>
          <w:tcPr>
            <w:tcW w:w="794" w:type="dxa"/>
            <w:vMerge w:val="restart"/>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L-CNG</w:t>
            </w:r>
          </w:p>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加气站</w:t>
            </w: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储罐</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30</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台</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30</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LNG</w:t>
            </w:r>
            <w:r w:rsidRPr="0029743C">
              <w:rPr>
                <w:rFonts w:ascii="ˎ̥" w:hAnsi="ˎ̥" w:cs="宋体"/>
                <w:color w:val="000000"/>
                <w:kern w:val="0"/>
                <w:sz w:val="24"/>
              </w:rPr>
              <w:t>高压泵</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color w:val="000000"/>
                <w:kern w:val="0"/>
                <w:sz w:val="24"/>
              </w:rPr>
              <w:t>5.0</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台</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5</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CNG</w:t>
            </w:r>
            <w:r w:rsidRPr="0029743C">
              <w:rPr>
                <w:rFonts w:ascii="ˎ̥" w:hAnsi="ˎ̥" w:cs="宋体"/>
                <w:color w:val="000000"/>
                <w:kern w:val="0"/>
                <w:sz w:val="24"/>
              </w:rPr>
              <w:t>加气机</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16</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台</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16</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高压气化器</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24</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台</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24</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电气，仪表</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18</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Pr>
                <w:rFonts w:ascii="ˎ̥" w:hAnsi="ˎ̥" w:cs="宋体" w:hint="eastAsia"/>
                <w:color w:val="000000"/>
                <w:kern w:val="0"/>
                <w:sz w:val="24"/>
              </w:rPr>
              <w:t>套</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18</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1000</w:t>
            </w:r>
            <w:r>
              <w:rPr>
                <w:rFonts w:ascii="ˎ̥" w:hAnsi="ˎ̥" w:cs="宋体" w:hint="eastAsia"/>
                <w:color w:val="000000"/>
                <w:kern w:val="0"/>
                <w:sz w:val="24"/>
              </w:rPr>
              <w:t>立方</w:t>
            </w:r>
            <w:r w:rsidRPr="0029743C">
              <w:rPr>
                <w:rFonts w:ascii="ˎ̥" w:hAnsi="ˎ̥" w:cs="宋体"/>
                <w:color w:val="000000"/>
                <w:kern w:val="0"/>
                <w:sz w:val="24"/>
              </w:rPr>
              <w:t>储气瓶组</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color w:val="000000"/>
                <w:kern w:val="0"/>
                <w:sz w:val="24"/>
              </w:rPr>
              <w:t>20</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组</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20</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设备，工艺</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36</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套</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36</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Default="00F9716B" w:rsidP="00B71B66">
            <w:pPr>
              <w:widowControl/>
              <w:spacing w:before="100" w:beforeAutospacing="1" w:after="100" w:afterAutospacing="1" w:line="360" w:lineRule="auto"/>
              <w:jc w:val="center"/>
              <w:rPr>
                <w:rFonts w:ascii="ˎ̥" w:hAnsi="ˎ̥" w:cs="宋体" w:hint="eastAsia"/>
                <w:color w:val="000000"/>
                <w:kern w:val="0"/>
                <w:sz w:val="24"/>
              </w:rPr>
            </w:pPr>
            <w:r>
              <w:rPr>
                <w:rFonts w:ascii="ˎ̥" w:hAnsi="ˎ̥" w:cs="宋体" w:hint="eastAsia"/>
                <w:color w:val="000000"/>
                <w:kern w:val="0"/>
                <w:sz w:val="24"/>
              </w:rPr>
              <w:t>壳体，配套</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Default="00F9716B" w:rsidP="00B71B66">
            <w:pPr>
              <w:widowControl/>
              <w:spacing w:before="100" w:beforeAutospacing="1" w:after="100" w:afterAutospacing="1" w:line="360" w:lineRule="auto"/>
              <w:jc w:val="center"/>
              <w:rPr>
                <w:rFonts w:ascii="ˎ̥" w:hAnsi="ˎ̥" w:cs="宋体" w:hint="eastAsia"/>
                <w:color w:val="000000"/>
                <w:kern w:val="0"/>
                <w:sz w:val="24"/>
              </w:rPr>
            </w:pPr>
            <w:r>
              <w:rPr>
                <w:rFonts w:ascii="ˎ̥" w:hAnsi="ˎ̥" w:cs="宋体" w:hint="eastAsia"/>
                <w:color w:val="000000"/>
                <w:kern w:val="0"/>
                <w:sz w:val="24"/>
              </w:rPr>
              <w:t>12</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套</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color w:val="000000"/>
                <w:kern w:val="0"/>
                <w:sz w:val="24"/>
              </w:rPr>
            </w:pP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color w:val="000000"/>
                <w:kern w:val="0"/>
                <w:sz w:val="24"/>
              </w:rPr>
            </w:pPr>
            <w:r>
              <w:rPr>
                <w:rFonts w:ascii="ˎ̥" w:hAnsi="ˎ̥" w:cs="宋体" w:hint="eastAsia"/>
                <w:color w:val="000000"/>
                <w:kern w:val="0"/>
                <w:sz w:val="24"/>
              </w:rPr>
              <w:t>12</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Default="00F9716B" w:rsidP="00B71B66">
            <w:pPr>
              <w:widowControl/>
              <w:spacing w:before="100" w:beforeAutospacing="1" w:after="100" w:afterAutospacing="1" w:line="360" w:lineRule="auto"/>
              <w:jc w:val="center"/>
              <w:rPr>
                <w:rFonts w:ascii="ˎ̥" w:hAnsi="ˎ̥" w:cs="宋体" w:hint="eastAsia"/>
                <w:color w:val="000000"/>
                <w:kern w:val="0"/>
                <w:sz w:val="24"/>
              </w:rPr>
            </w:pPr>
            <w:r>
              <w:rPr>
                <w:rFonts w:ascii="ˎ̥" w:hAnsi="ˎ̥" w:cs="宋体" w:hint="eastAsia"/>
                <w:color w:val="000000"/>
                <w:kern w:val="0"/>
                <w:sz w:val="24"/>
              </w:rPr>
              <w:t>拖车，托盘</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Default="00F9716B" w:rsidP="00B71B66">
            <w:pPr>
              <w:widowControl/>
              <w:spacing w:before="100" w:beforeAutospacing="1" w:after="100" w:afterAutospacing="1" w:line="360" w:lineRule="auto"/>
              <w:jc w:val="center"/>
              <w:rPr>
                <w:rFonts w:ascii="ˎ̥" w:hAnsi="ˎ̥" w:cs="宋体" w:hint="eastAsia"/>
                <w:color w:val="000000"/>
                <w:kern w:val="0"/>
                <w:sz w:val="24"/>
              </w:rPr>
            </w:pPr>
            <w:r>
              <w:rPr>
                <w:rFonts w:ascii="ˎ̥" w:hAnsi="ˎ̥" w:cs="宋体" w:hint="eastAsia"/>
                <w:color w:val="000000"/>
                <w:kern w:val="0"/>
                <w:sz w:val="24"/>
              </w:rPr>
              <w:t>40</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套</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color w:val="000000"/>
                <w:kern w:val="0"/>
                <w:sz w:val="24"/>
              </w:rPr>
            </w:pP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color w:val="000000"/>
                <w:kern w:val="0"/>
                <w:sz w:val="24"/>
              </w:rPr>
            </w:pPr>
            <w:r>
              <w:rPr>
                <w:rFonts w:ascii="ˎ̥" w:hAnsi="ˎ̥" w:cs="宋体" w:hint="eastAsia"/>
                <w:color w:val="000000"/>
                <w:kern w:val="0"/>
                <w:sz w:val="24"/>
              </w:rPr>
              <w:t>40</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消防</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9</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color w:val="000000"/>
                <w:kern w:val="0"/>
                <w:sz w:val="24"/>
              </w:rPr>
            </w:pPr>
            <w:r>
              <w:rPr>
                <w:rFonts w:ascii="ˎ̥" w:hAnsi="ˎ̥" w:cs="宋体" w:hint="eastAsia"/>
                <w:color w:val="000000"/>
                <w:kern w:val="0"/>
                <w:sz w:val="24"/>
              </w:rPr>
              <w:t>其它</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color w:val="000000"/>
                <w:kern w:val="0"/>
                <w:sz w:val="24"/>
              </w:rPr>
            </w:pP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color w:val="000000"/>
                <w:kern w:val="0"/>
                <w:sz w:val="24"/>
              </w:rPr>
            </w:pP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color w:val="000000"/>
                <w:kern w:val="0"/>
                <w:sz w:val="24"/>
              </w:rPr>
            </w:pPr>
            <w:r>
              <w:rPr>
                <w:rFonts w:ascii="ˎ̥" w:hAnsi="ˎ̥" w:cs="宋体" w:hint="eastAsia"/>
                <w:color w:val="000000"/>
                <w:kern w:val="0"/>
                <w:sz w:val="24"/>
              </w:rPr>
              <w:t>15</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合计</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sidRPr="0029743C">
              <w:rPr>
                <w:rFonts w:ascii="ˎ̥" w:hAnsi="ˎ̥" w:cs="宋体"/>
                <w:color w:val="000000"/>
                <w:kern w:val="0"/>
                <w:sz w:val="24"/>
              </w:rPr>
              <w:t>22</w:t>
            </w:r>
            <w:r>
              <w:rPr>
                <w:rFonts w:ascii="ˎ̥" w:hAnsi="ˎ̥" w:cs="宋体" w:hint="eastAsia"/>
                <w:color w:val="000000"/>
                <w:kern w:val="0"/>
                <w:sz w:val="24"/>
              </w:rPr>
              <w:t>5</w:t>
            </w:r>
          </w:p>
        </w:tc>
      </w:tr>
      <w:tr w:rsidR="00F9716B" w:rsidRPr="0029743C" w:rsidTr="00B71B66">
        <w:trPr>
          <w:tblCellSpacing w:w="7" w:type="dxa"/>
          <w:jc w:val="center"/>
        </w:trPr>
        <w:tc>
          <w:tcPr>
            <w:tcW w:w="794" w:type="dxa"/>
            <w:vMerge w:val="restart"/>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CNG</w:t>
            </w:r>
            <w:r w:rsidRPr="0029743C">
              <w:rPr>
                <w:rFonts w:ascii="ˎ̥" w:hAnsi="ˎ̥" w:cs="宋体"/>
                <w:color w:val="000000"/>
                <w:kern w:val="0"/>
                <w:sz w:val="24"/>
              </w:rPr>
              <w:t>加气站</w:t>
            </w: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进气系统</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12</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套</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12</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进口增压器</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68</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Pr>
                <w:rFonts w:ascii="ˎ̥" w:hAnsi="ˎ̥" w:cs="宋体" w:hint="eastAsia"/>
                <w:color w:val="000000"/>
                <w:kern w:val="0"/>
                <w:sz w:val="24"/>
              </w:rPr>
              <w:t>套</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68</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空冷系统</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18</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台</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18</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脱水装置</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ind w:firstLineChars="100" w:firstLine="240"/>
              <w:rPr>
                <w:rFonts w:ascii="ˎ̥" w:hAnsi="ˎ̥" w:cs="宋体"/>
                <w:kern w:val="0"/>
                <w:sz w:val="24"/>
              </w:rPr>
            </w:pPr>
            <w:r>
              <w:rPr>
                <w:rFonts w:ascii="ˎ̥" w:hAnsi="ˎ̥" w:cs="宋体" w:hint="eastAsia"/>
                <w:color w:val="000000"/>
                <w:kern w:val="0"/>
                <w:sz w:val="24"/>
              </w:rPr>
              <w:t>28</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台</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28</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3000</w:t>
            </w:r>
            <w:r>
              <w:rPr>
                <w:rFonts w:ascii="ˎ̥" w:hAnsi="ˎ̥" w:cs="宋体" w:hint="eastAsia"/>
                <w:color w:val="000000"/>
                <w:kern w:val="0"/>
                <w:sz w:val="24"/>
              </w:rPr>
              <w:t>立方</w:t>
            </w:r>
            <w:r w:rsidRPr="0029743C">
              <w:rPr>
                <w:rFonts w:ascii="ˎ̥" w:hAnsi="ˎ̥" w:cs="宋体"/>
                <w:color w:val="000000"/>
                <w:kern w:val="0"/>
                <w:sz w:val="24"/>
              </w:rPr>
              <w:t>储气系统</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50</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套</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50</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电气，仪表</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11</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套</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11</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加气机</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19</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台</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sidRPr="0029743C">
              <w:rPr>
                <w:rFonts w:ascii="ˎ̥" w:hAnsi="ˎ̥" w:cs="宋体"/>
                <w:color w:val="000000"/>
                <w:kern w:val="0"/>
                <w:sz w:val="24"/>
              </w:rPr>
              <w:t>19</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设备，工艺</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12</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套</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sidRPr="0029743C">
              <w:rPr>
                <w:rFonts w:ascii="ˎ̥" w:hAnsi="ˎ̥" w:cs="宋体"/>
                <w:color w:val="000000"/>
                <w:kern w:val="0"/>
                <w:sz w:val="24"/>
              </w:rPr>
              <w:t>12</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壳体，配套</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12</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套</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1</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12</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拖车，托盘</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40</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套</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40</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Default="00F9716B" w:rsidP="00B71B66">
            <w:pPr>
              <w:widowControl/>
              <w:spacing w:before="100" w:beforeAutospacing="1" w:after="100" w:afterAutospacing="1" w:line="360" w:lineRule="auto"/>
              <w:jc w:val="center"/>
              <w:rPr>
                <w:rFonts w:ascii="ˎ̥" w:hAnsi="ˎ̥" w:cs="宋体" w:hint="eastAsia"/>
                <w:color w:val="000000"/>
                <w:kern w:val="0"/>
                <w:sz w:val="24"/>
              </w:rPr>
            </w:pPr>
            <w:r>
              <w:rPr>
                <w:rFonts w:ascii="ˎ̥" w:hAnsi="ˎ̥" w:cs="宋体" w:hint="eastAsia"/>
                <w:color w:val="000000"/>
                <w:kern w:val="0"/>
                <w:sz w:val="24"/>
              </w:rPr>
              <w:t>消防</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Default="00F9716B" w:rsidP="00B71B66">
            <w:pPr>
              <w:widowControl/>
              <w:spacing w:before="100" w:beforeAutospacing="1" w:after="100" w:afterAutospacing="1" w:line="360" w:lineRule="auto"/>
              <w:jc w:val="center"/>
              <w:rPr>
                <w:rFonts w:ascii="ˎ̥" w:hAnsi="ˎ̥" w:cs="宋体" w:hint="eastAsia"/>
                <w:color w:val="000000"/>
                <w:kern w:val="0"/>
                <w:sz w:val="24"/>
              </w:rPr>
            </w:pP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color w:val="000000"/>
                <w:kern w:val="0"/>
                <w:sz w:val="24"/>
              </w:rPr>
            </w:pP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color w:val="000000"/>
                <w:kern w:val="0"/>
                <w:sz w:val="24"/>
              </w:rPr>
            </w:pPr>
            <w:r>
              <w:rPr>
                <w:rFonts w:ascii="ˎ̥" w:hAnsi="ˎ̥" w:cs="宋体" w:hint="eastAsia"/>
                <w:color w:val="000000"/>
                <w:kern w:val="0"/>
                <w:sz w:val="24"/>
              </w:rPr>
              <w:t>3</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其他</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10</w:t>
            </w:r>
          </w:p>
        </w:tc>
      </w:tr>
      <w:tr w:rsidR="00F9716B" w:rsidRPr="0029743C" w:rsidTr="00B71B66">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33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合计</w:t>
            </w:r>
          </w:p>
        </w:tc>
        <w:tc>
          <w:tcPr>
            <w:tcW w:w="157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w:t>
            </w:r>
          </w:p>
        </w:tc>
        <w:tc>
          <w:tcPr>
            <w:tcW w:w="139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w:t>
            </w:r>
          </w:p>
        </w:tc>
        <w:tc>
          <w:tcPr>
            <w:tcW w:w="1690"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283</w:t>
            </w:r>
          </w:p>
        </w:tc>
      </w:tr>
    </w:tbl>
    <w:p w:rsidR="00F9716B" w:rsidRDefault="00F9716B" w:rsidP="00F9716B">
      <w:pPr>
        <w:widowControl/>
        <w:spacing w:before="100" w:beforeAutospacing="1" w:after="100" w:afterAutospacing="1" w:line="360" w:lineRule="auto"/>
        <w:ind w:firstLine="480"/>
        <w:jc w:val="left"/>
        <w:rPr>
          <w:rFonts w:ascii="宋体" w:hAnsi="宋体" w:cs="宋体" w:hint="eastAsia"/>
          <w:color w:val="000000"/>
          <w:kern w:val="0"/>
          <w:sz w:val="24"/>
        </w:rPr>
      </w:pPr>
      <w:r w:rsidRPr="0029743C">
        <w:rPr>
          <w:rFonts w:ascii="宋体" w:hAnsi="宋体" w:cs="宋体" w:hint="eastAsia"/>
          <w:color w:val="000000"/>
          <w:kern w:val="0"/>
          <w:sz w:val="24"/>
        </w:rPr>
        <w:lastRenderedPageBreak/>
        <w:t>如果想在L-CNG加气站内对LNG用户供气，则只需要增加1台LNG加气机和1套LNG管道即可，其增加的造价</w:t>
      </w:r>
      <w:r>
        <w:rPr>
          <w:rFonts w:ascii="宋体" w:hAnsi="宋体" w:cs="宋体" w:hint="eastAsia"/>
          <w:color w:val="000000"/>
          <w:kern w:val="0"/>
          <w:sz w:val="24"/>
        </w:rPr>
        <w:t>约30万元</w:t>
      </w:r>
      <w:r w:rsidRPr="0029743C">
        <w:rPr>
          <w:rFonts w:ascii="宋体" w:hAnsi="宋体" w:cs="宋体" w:hint="eastAsia"/>
          <w:color w:val="000000"/>
          <w:kern w:val="0"/>
          <w:sz w:val="24"/>
        </w:rPr>
        <w:t>。因此在LNG和CNG用户均存在的情况下可以建立LNG和L-CNG联合加气站。</w:t>
      </w:r>
    </w:p>
    <w:p w:rsidR="00F9716B" w:rsidRDefault="00F9716B" w:rsidP="00F9716B">
      <w:pPr>
        <w:widowControl/>
        <w:spacing w:before="100" w:beforeAutospacing="1" w:after="100" w:afterAutospacing="1" w:line="360" w:lineRule="auto"/>
        <w:ind w:firstLine="480"/>
        <w:jc w:val="left"/>
        <w:rPr>
          <w:rFonts w:ascii="宋体" w:hAnsi="宋体" w:cs="宋体" w:hint="eastAsia"/>
          <w:color w:val="000000"/>
          <w:kern w:val="0"/>
          <w:sz w:val="24"/>
        </w:rPr>
      </w:pPr>
      <w:r>
        <w:rPr>
          <w:rFonts w:ascii="宋体" w:hAnsi="宋体" w:cs="宋体" w:hint="eastAsia"/>
          <w:color w:val="000000"/>
          <w:kern w:val="0"/>
          <w:sz w:val="24"/>
        </w:rPr>
        <w:t>几种移动式天然气加气站的设备比较：</w:t>
      </w:r>
    </w:p>
    <w:tbl>
      <w:tblPr>
        <w:tblW w:w="5000" w:type="pct"/>
        <w:tblCellSpacing w:w="0"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000"/>
      </w:tblPr>
      <w:tblGrid>
        <w:gridCol w:w="2185"/>
        <w:gridCol w:w="1240"/>
        <w:gridCol w:w="962"/>
        <w:gridCol w:w="1351"/>
        <w:gridCol w:w="2628"/>
      </w:tblGrid>
      <w:tr w:rsidR="00F9716B" w:rsidRPr="00E45ECD" w:rsidTr="00B71B66">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系统组成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LNG加气站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LNG+LCNG</w:t>
            </w:r>
            <w:r w:rsidRPr="00E45ECD">
              <w:rPr>
                <w:rFonts w:ascii="宋体" w:hAnsi="宋体" w:cs="宋体" w:hint="eastAsia"/>
                <w:color w:val="3F3F3F"/>
                <w:kern w:val="0"/>
                <w:sz w:val="18"/>
                <w:szCs w:val="18"/>
              </w:rPr>
              <w:br/>
              <w:t xml:space="preserve">加气站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LCNG加气站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proofErr w:type="gramStart"/>
            <w:r w:rsidRPr="00E45ECD">
              <w:rPr>
                <w:rFonts w:ascii="宋体" w:hAnsi="宋体" w:cs="宋体" w:hint="eastAsia"/>
                <w:color w:val="3F3F3F"/>
                <w:kern w:val="0"/>
                <w:sz w:val="18"/>
                <w:szCs w:val="18"/>
              </w:rPr>
              <w:t xml:space="preserve">说　　</w:t>
            </w:r>
            <w:proofErr w:type="gramEnd"/>
            <w:r w:rsidRPr="00E45ECD">
              <w:rPr>
                <w:rFonts w:ascii="宋体" w:hAnsi="宋体" w:cs="宋体" w:hint="eastAsia"/>
                <w:color w:val="3F3F3F"/>
                <w:kern w:val="0"/>
                <w:sz w:val="18"/>
                <w:szCs w:val="18"/>
              </w:rPr>
              <w:t xml:space="preserve">明 </w:t>
            </w:r>
          </w:p>
        </w:tc>
      </w:tr>
      <w:tr w:rsidR="00F9716B" w:rsidRPr="00E45ECD" w:rsidTr="00B71B66">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卸车系统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可采用压力卸车或泵 </w:t>
            </w:r>
          </w:p>
        </w:tc>
      </w:tr>
      <w:tr w:rsidR="00F9716B" w:rsidRPr="00E45ECD" w:rsidTr="00B71B66">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储罐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双层金属真空容器 </w:t>
            </w:r>
          </w:p>
        </w:tc>
      </w:tr>
      <w:tr w:rsidR="00F9716B" w:rsidRPr="00E45ECD" w:rsidTr="00B71B66">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LNG泵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多级离心泵 </w:t>
            </w:r>
          </w:p>
        </w:tc>
      </w:tr>
      <w:tr w:rsidR="00F9716B" w:rsidRPr="00E45ECD" w:rsidTr="00B71B66">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饱和压力气化调节器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铝翅片式换热器 </w:t>
            </w:r>
          </w:p>
        </w:tc>
      </w:tr>
      <w:tr w:rsidR="00F9716B" w:rsidRPr="00E45ECD" w:rsidTr="00B71B66">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LNG售气机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孔板流量计 </w:t>
            </w:r>
          </w:p>
        </w:tc>
      </w:tr>
      <w:tr w:rsidR="00F9716B" w:rsidRPr="00E45ECD" w:rsidTr="00B71B66">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高压LNG泵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往复式柱塞泵 </w:t>
            </w:r>
          </w:p>
        </w:tc>
      </w:tr>
      <w:tr w:rsidR="00F9716B" w:rsidRPr="00E45ECD" w:rsidTr="00B71B66">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高压气化器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铝翅片、不锈钢管换热器 </w:t>
            </w:r>
          </w:p>
        </w:tc>
      </w:tr>
      <w:tr w:rsidR="00F9716B" w:rsidRPr="00E45ECD" w:rsidTr="00B71B66">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CNG储气瓶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ASME标准专用CNG瓶 </w:t>
            </w:r>
          </w:p>
        </w:tc>
      </w:tr>
      <w:tr w:rsidR="00F9716B" w:rsidRPr="00E45ECD" w:rsidTr="00B71B66">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CNG售气机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质量流量计 </w:t>
            </w:r>
          </w:p>
        </w:tc>
      </w:tr>
      <w:tr w:rsidR="00F9716B" w:rsidRPr="00E45ECD" w:rsidTr="00B71B66">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控制系统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PLC</w:t>
            </w:r>
          </w:p>
        </w:tc>
      </w:tr>
      <w:tr w:rsidR="00F9716B" w:rsidRPr="00E45ECD" w:rsidTr="00B71B66">
        <w:trPr>
          <w:tblCellSpacing w:w="0" w:type="dxa"/>
        </w:trPr>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可燃气体及火焰 </w:t>
            </w:r>
            <w:r w:rsidRPr="00E45ECD">
              <w:rPr>
                <w:rFonts w:ascii="宋体" w:hAnsi="宋体" w:cs="宋体" w:hint="eastAsia"/>
                <w:color w:val="3F3F3F"/>
                <w:kern w:val="0"/>
                <w:sz w:val="18"/>
                <w:szCs w:val="18"/>
              </w:rPr>
              <w:br/>
              <w:t xml:space="preserve">报警器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center"/>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c>
          <w:tcPr>
            <w:tcW w:w="0" w:type="auto"/>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F9716B" w:rsidRPr="00E45ECD" w:rsidRDefault="00F9716B" w:rsidP="00B71B66">
            <w:pPr>
              <w:widowControl/>
              <w:wordWrap w:val="0"/>
              <w:spacing w:before="100" w:beforeAutospacing="1" w:after="100" w:afterAutospacing="1"/>
              <w:jc w:val="left"/>
              <w:rPr>
                <w:rFonts w:ascii="宋体" w:hAnsi="宋体" w:cs="宋体"/>
                <w:color w:val="3F3F3F"/>
                <w:kern w:val="0"/>
                <w:sz w:val="18"/>
                <w:szCs w:val="18"/>
              </w:rPr>
            </w:pPr>
            <w:r w:rsidRPr="00E45ECD">
              <w:rPr>
                <w:rFonts w:ascii="宋体" w:hAnsi="宋体" w:cs="宋体" w:hint="eastAsia"/>
                <w:color w:val="3F3F3F"/>
                <w:kern w:val="0"/>
                <w:sz w:val="18"/>
                <w:szCs w:val="18"/>
              </w:rPr>
              <w:t xml:space="preserve">  </w:t>
            </w:r>
          </w:p>
        </w:tc>
      </w:tr>
    </w:tbl>
    <w:p w:rsidR="00F9716B" w:rsidRPr="000F562B" w:rsidRDefault="00F9716B" w:rsidP="00F9716B">
      <w:pPr>
        <w:widowControl/>
        <w:numPr>
          <w:ilvl w:val="0"/>
          <w:numId w:val="11"/>
        </w:numPr>
        <w:spacing w:before="100" w:beforeAutospacing="1" w:after="100" w:afterAutospacing="1" w:line="360" w:lineRule="auto"/>
        <w:jc w:val="left"/>
        <w:rPr>
          <w:rFonts w:ascii="宋体" w:hAnsi="宋体" w:cs="宋体" w:hint="eastAsia"/>
          <w:b/>
          <w:color w:val="000000"/>
          <w:kern w:val="0"/>
          <w:sz w:val="24"/>
        </w:rPr>
      </w:pPr>
      <w:bookmarkStart w:id="0" w:name="_Toc187637184"/>
      <w:bookmarkStart w:id="1" w:name="_Toc187641436"/>
      <w:bookmarkStart w:id="2" w:name="_Toc187645917"/>
      <w:r w:rsidRPr="000F562B">
        <w:rPr>
          <w:rFonts w:hint="eastAsia"/>
          <w:b/>
          <w:sz w:val="24"/>
        </w:rPr>
        <w:t>青岛汇森石油天然气有限公司专利产品</w:t>
      </w:r>
      <w:bookmarkEnd w:id="0"/>
      <w:bookmarkEnd w:id="1"/>
      <w:bookmarkEnd w:id="2"/>
      <w:r w:rsidRPr="000F562B">
        <w:rPr>
          <w:rFonts w:ascii="宋体" w:hAnsi="宋体" w:hint="eastAsia"/>
          <w:b/>
          <w:sz w:val="24"/>
        </w:rPr>
        <w:t>----移动式CNG加气站的介绍</w:t>
      </w:r>
    </w:p>
    <w:p w:rsidR="00F9716B" w:rsidRPr="00343F04" w:rsidRDefault="00F9716B" w:rsidP="00F9716B">
      <w:pPr>
        <w:spacing w:line="360" w:lineRule="auto"/>
        <w:rPr>
          <w:rFonts w:hint="eastAsia"/>
          <w:sz w:val="24"/>
        </w:rPr>
      </w:pPr>
      <w:bookmarkStart w:id="3" w:name="_Toc187637189"/>
      <w:bookmarkStart w:id="4" w:name="_Toc187641441"/>
      <w:bookmarkStart w:id="5" w:name="_Toc187645922"/>
      <w:r w:rsidRPr="00343F04">
        <w:rPr>
          <w:rFonts w:hint="eastAsia"/>
          <w:b/>
          <w:sz w:val="24"/>
        </w:rPr>
        <w:t>6</w:t>
      </w:r>
      <w:r w:rsidRPr="00343F04">
        <w:rPr>
          <w:rFonts w:hint="eastAsia"/>
          <w:b/>
          <w:sz w:val="24"/>
        </w:rPr>
        <w:t>．</w:t>
      </w:r>
      <w:r w:rsidRPr="00343F04">
        <w:rPr>
          <w:rFonts w:hint="eastAsia"/>
          <w:b/>
          <w:sz w:val="24"/>
        </w:rPr>
        <w:t xml:space="preserve"> </w:t>
      </w:r>
      <w:r w:rsidRPr="00343F04">
        <w:rPr>
          <w:rFonts w:hint="eastAsia"/>
          <w:b/>
          <w:sz w:val="24"/>
        </w:rPr>
        <w:t>移动式</w:t>
      </w:r>
      <w:r w:rsidRPr="00343F04">
        <w:rPr>
          <w:rFonts w:hint="eastAsia"/>
          <w:b/>
          <w:sz w:val="24"/>
        </w:rPr>
        <w:t>CNG</w:t>
      </w:r>
      <w:r w:rsidRPr="00343F04">
        <w:rPr>
          <w:rFonts w:hint="eastAsia"/>
          <w:b/>
          <w:sz w:val="24"/>
        </w:rPr>
        <w:t>加气站的构成</w:t>
      </w:r>
      <w:bookmarkEnd w:id="3"/>
      <w:bookmarkEnd w:id="4"/>
      <w:bookmarkEnd w:id="5"/>
      <w:r w:rsidRPr="00343F04">
        <w:rPr>
          <w:rFonts w:hint="eastAsia"/>
          <w:b/>
          <w:sz w:val="24"/>
        </w:rPr>
        <w:t xml:space="preserve">  </w:t>
      </w:r>
      <w:r w:rsidRPr="00343F04">
        <w:rPr>
          <w:rFonts w:hint="eastAsia"/>
          <w:b/>
        </w:rPr>
        <w:t xml:space="preserve">   </w:t>
      </w:r>
      <w:r w:rsidRPr="0029743C">
        <w:rPr>
          <w:rFonts w:hint="eastAsia"/>
        </w:rPr>
        <w:t xml:space="preserve">                                       </w:t>
      </w:r>
    </w:p>
    <w:p w:rsidR="00F9716B" w:rsidRPr="0029743C" w:rsidRDefault="00F9716B" w:rsidP="00F9716B">
      <w:pPr>
        <w:pStyle w:val="300"/>
        <w:numPr>
          <w:ilvl w:val="0"/>
          <w:numId w:val="0"/>
        </w:numPr>
        <w:spacing w:line="360" w:lineRule="auto"/>
        <w:rPr>
          <w:rFonts w:hint="eastAsia"/>
          <w:szCs w:val="24"/>
        </w:rPr>
      </w:pPr>
      <w:bookmarkStart w:id="6" w:name="_Toc187637190"/>
      <w:bookmarkStart w:id="7" w:name="_Toc187641442"/>
      <w:bookmarkStart w:id="8" w:name="_Toc187645923"/>
      <w:r w:rsidRPr="0029743C">
        <w:rPr>
          <w:rFonts w:hint="eastAsia"/>
          <w:szCs w:val="24"/>
        </w:rPr>
        <w:t>1</w:t>
      </w:r>
      <w:r>
        <w:rPr>
          <w:rFonts w:hint="eastAsia"/>
          <w:szCs w:val="24"/>
        </w:rPr>
        <w:t>）</w:t>
      </w:r>
      <w:r w:rsidRPr="0029743C">
        <w:rPr>
          <w:rFonts w:hint="eastAsia"/>
          <w:szCs w:val="24"/>
        </w:rPr>
        <w:t xml:space="preserve">  集装箱车头和拖盘</w:t>
      </w:r>
      <w:bookmarkEnd w:id="6"/>
      <w:bookmarkEnd w:id="7"/>
      <w:bookmarkEnd w:id="8"/>
    </w:p>
    <w:p w:rsidR="00F9716B" w:rsidRPr="0029743C" w:rsidRDefault="00F9716B" w:rsidP="00F9716B">
      <w:pPr>
        <w:pStyle w:val="300"/>
        <w:numPr>
          <w:ilvl w:val="0"/>
          <w:numId w:val="0"/>
        </w:numPr>
        <w:spacing w:line="360" w:lineRule="auto"/>
        <w:rPr>
          <w:rFonts w:hint="eastAsia"/>
          <w:szCs w:val="24"/>
        </w:rPr>
      </w:pPr>
      <w:bookmarkStart w:id="9" w:name="_Toc187637191"/>
      <w:bookmarkStart w:id="10" w:name="_Toc187641443"/>
      <w:bookmarkStart w:id="11" w:name="_Toc187645924"/>
      <w:r>
        <w:rPr>
          <w:rFonts w:hint="eastAsia"/>
          <w:szCs w:val="24"/>
        </w:rPr>
        <w:t>2）</w:t>
      </w:r>
      <w:r w:rsidRPr="0029743C">
        <w:rPr>
          <w:rFonts w:hint="eastAsia"/>
          <w:szCs w:val="24"/>
        </w:rPr>
        <w:t>加气站</w:t>
      </w:r>
      <w:proofErr w:type="gramStart"/>
      <w:r>
        <w:rPr>
          <w:rFonts w:hint="eastAsia"/>
          <w:szCs w:val="24"/>
        </w:rPr>
        <w:t>橇</w:t>
      </w:r>
      <w:proofErr w:type="gramEnd"/>
      <w:r>
        <w:rPr>
          <w:rFonts w:hint="eastAsia"/>
          <w:szCs w:val="24"/>
        </w:rPr>
        <w:t>体由三个部分</w:t>
      </w:r>
      <w:r w:rsidRPr="0029743C">
        <w:rPr>
          <w:rFonts w:hint="eastAsia"/>
          <w:szCs w:val="24"/>
        </w:rPr>
        <w:t>组合而成</w:t>
      </w:r>
      <w:bookmarkEnd w:id="9"/>
      <w:bookmarkEnd w:id="10"/>
      <w:bookmarkEnd w:id="11"/>
    </w:p>
    <w:p w:rsidR="00F9716B" w:rsidRPr="0029743C" w:rsidRDefault="00F9716B" w:rsidP="00F9716B">
      <w:pPr>
        <w:spacing w:line="360" w:lineRule="auto"/>
        <w:ind w:firstLineChars="200" w:firstLine="480"/>
        <w:rPr>
          <w:rFonts w:ascii="宋体" w:hAnsi="宋体" w:hint="eastAsia"/>
          <w:sz w:val="24"/>
        </w:rPr>
      </w:pPr>
      <w:r w:rsidRPr="0029743C">
        <w:rPr>
          <w:rFonts w:hint="eastAsia"/>
          <w:sz w:val="24"/>
        </w:rPr>
        <w:t>⑴</w:t>
      </w:r>
      <w:r w:rsidRPr="0029743C">
        <w:rPr>
          <w:rFonts w:hint="eastAsia"/>
          <w:sz w:val="24"/>
        </w:rPr>
        <w:t>20</w:t>
      </w:r>
      <w:r w:rsidRPr="0029743C">
        <w:rPr>
          <w:rFonts w:hint="eastAsia"/>
          <w:sz w:val="24"/>
        </w:rPr>
        <w:t>英尺贮气槽集装箱：瓶组式（国产）内装有</w:t>
      </w:r>
      <w:r w:rsidRPr="0029743C">
        <w:rPr>
          <w:rFonts w:hint="eastAsia"/>
          <w:sz w:val="24"/>
        </w:rPr>
        <w:t>144</w:t>
      </w:r>
      <w:r w:rsidRPr="0029743C">
        <w:rPr>
          <w:rFonts w:hint="eastAsia"/>
          <w:sz w:val="24"/>
        </w:rPr>
        <w:t>只</w:t>
      </w:r>
      <w:r w:rsidRPr="0029743C">
        <w:rPr>
          <w:rFonts w:hint="eastAsia"/>
          <w:sz w:val="24"/>
        </w:rPr>
        <w:t>CNG</w:t>
      </w:r>
      <w:r w:rsidRPr="0029743C">
        <w:rPr>
          <w:rFonts w:hint="eastAsia"/>
          <w:sz w:val="24"/>
        </w:rPr>
        <w:t>气瓶，可贮</w:t>
      </w:r>
      <w:r w:rsidRPr="0029743C">
        <w:rPr>
          <w:rFonts w:hint="eastAsia"/>
          <w:sz w:val="24"/>
        </w:rPr>
        <w:t>20M</w:t>
      </w:r>
      <w:r w:rsidRPr="0029743C">
        <w:rPr>
          <w:sz w:val="24"/>
        </w:rPr>
        <w:t>p</w:t>
      </w:r>
      <w:r w:rsidRPr="0029743C">
        <w:rPr>
          <w:rFonts w:hint="eastAsia"/>
          <w:sz w:val="24"/>
        </w:rPr>
        <w:t>a</w:t>
      </w:r>
      <w:r w:rsidRPr="0029743C">
        <w:rPr>
          <w:rFonts w:hint="eastAsia"/>
          <w:sz w:val="24"/>
        </w:rPr>
        <w:t>压力</w:t>
      </w:r>
      <w:r w:rsidRPr="0029743C">
        <w:rPr>
          <w:rFonts w:hint="eastAsia"/>
          <w:sz w:val="24"/>
        </w:rPr>
        <w:t>CNG</w:t>
      </w:r>
      <w:r w:rsidRPr="0029743C">
        <w:rPr>
          <w:rFonts w:hint="eastAsia"/>
          <w:sz w:val="24"/>
        </w:rPr>
        <w:t>气体，充装气体总量</w:t>
      </w:r>
      <w:r w:rsidRPr="0029743C">
        <w:rPr>
          <w:rFonts w:hint="eastAsia"/>
          <w:sz w:val="24"/>
        </w:rPr>
        <w:t>3000NM</w:t>
      </w:r>
      <w:r w:rsidRPr="0029743C">
        <w:rPr>
          <w:rFonts w:hint="eastAsia"/>
          <w:sz w:val="24"/>
          <w:vertAlign w:val="superscript"/>
        </w:rPr>
        <w:t>3</w:t>
      </w:r>
      <w:r w:rsidRPr="0029743C">
        <w:rPr>
          <w:rFonts w:hint="eastAsia"/>
          <w:sz w:val="24"/>
        </w:rPr>
        <w:t>，集装箱外形尺寸</w:t>
      </w:r>
      <w:r w:rsidRPr="0029743C">
        <w:rPr>
          <w:rFonts w:hint="eastAsia"/>
          <w:sz w:val="24"/>
        </w:rPr>
        <w:t>605</w:t>
      </w:r>
      <w:r w:rsidRPr="0029743C">
        <w:rPr>
          <w:rFonts w:ascii="宋体" w:hAnsi="宋体" w:hint="eastAsia"/>
          <w:sz w:val="24"/>
        </w:rPr>
        <w:t>8×2438×</w:t>
      </w:r>
      <w:smartTag w:uri="urn:schemas-microsoft-com:office:smarttags" w:element="chmetcnv">
        <w:smartTagPr>
          <w:attr w:name="TCSC" w:val="0"/>
          <w:attr w:name="NumberType" w:val="1"/>
          <w:attr w:name="Negative" w:val="False"/>
          <w:attr w:name="HasSpace" w:val="False"/>
          <w:attr w:name="SourceValue" w:val="2591"/>
          <w:attr w:name="UnitName" w:val="mm"/>
        </w:smartTagPr>
        <w:r w:rsidRPr="0029743C">
          <w:rPr>
            <w:rFonts w:ascii="宋体" w:hAnsi="宋体" w:hint="eastAsia"/>
            <w:sz w:val="24"/>
          </w:rPr>
          <w:t>2591mm</w:t>
        </w:r>
      </w:smartTag>
      <w:r w:rsidRPr="0029743C">
        <w:rPr>
          <w:rFonts w:ascii="宋体" w:hAnsi="宋体" w:hint="eastAsia"/>
          <w:sz w:val="24"/>
        </w:rPr>
        <w:t>（长×宽×高）。</w:t>
      </w:r>
    </w:p>
    <w:p w:rsidR="00F9716B" w:rsidRPr="0029743C" w:rsidRDefault="00F9716B" w:rsidP="00F9716B">
      <w:pPr>
        <w:spacing w:line="360" w:lineRule="auto"/>
        <w:ind w:firstLineChars="200" w:firstLine="480"/>
        <w:rPr>
          <w:rFonts w:ascii="宋体" w:hAnsi="宋体" w:hint="eastAsia"/>
          <w:sz w:val="24"/>
        </w:rPr>
      </w:pPr>
      <w:r w:rsidRPr="0029743C">
        <w:rPr>
          <w:rFonts w:hint="eastAsia"/>
          <w:sz w:val="24"/>
        </w:rPr>
        <w:t>⑵</w:t>
      </w:r>
      <w:r w:rsidRPr="0029743C">
        <w:rPr>
          <w:rFonts w:hint="eastAsia"/>
          <w:sz w:val="24"/>
        </w:rPr>
        <w:t>197</w:t>
      </w:r>
      <w:r w:rsidRPr="0029743C">
        <w:rPr>
          <w:rFonts w:ascii="宋体" w:hAnsi="宋体" w:hint="eastAsia"/>
          <w:sz w:val="24"/>
        </w:rPr>
        <w:t>2×2438×2591mm，装有程序控制系统和气体增压器。</w:t>
      </w:r>
    </w:p>
    <w:p w:rsidR="00F9716B" w:rsidRPr="0029743C" w:rsidRDefault="00F9716B" w:rsidP="00F9716B">
      <w:pPr>
        <w:spacing w:line="360" w:lineRule="auto"/>
        <w:ind w:firstLineChars="200" w:firstLine="480"/>
        <w:rPr>
          <w:rFonts w:ascii="宋体" w:hAnsi="宋体" w:hint="eastAsia"/>
          <w:sz w:val="24"/>
        </w:rPr>
      </w:pPr>
      <w:r w:rsidRPr="0029743C">
        <w:rPr>
          <w:rFonts w:hint="eastAsia"/>
          <w:sz w:val="24"/>
        </w:rPr>
        <w:t>⑶</w:t>
      </w:r>
      <w:r w:rsidRPr="0029743C">
        <w:rPr>
          <w:rFonts w:hint="eastAsia"/>
          <w:sz w:val="24"/>
        </w:rPr>
        <w:t>197</w:t>
      </w:r>
      <w:r w:rsidRPr="0029743C">
        <w:rPr>
          <w:rFonts w:ascii="宋体" w:hAnsi="宋体" w:hint="eastAsia"/>
          <w:sz w:val="24"/>
        </w:rPr>
        <w:t>2×2438×</w:t>
      </w:r>
      <w:smartTag w:uri="urn:schemas-microsoft-com:office:smarttags" w:element="chmetcnv">
        <w:smartTagPr>
          <w:attr w:name="UnitName" w:val="mm"/>
          <w:attr w:name="SourceValue" w:val="2591"/>
          <w:attr w:name="HasSpace" w:val="False"/>
          <w:attr w:name="Negative" w:val="False"/>
          <w:attr w:name="NumberType" w:val="1"/>
          <w:attr w:name="TCSC" w:val="0"/>
        </w:smartTagPr>
        <w:r w:rsidRPr="0029743C">
          <w:rPr>
            <w:rFonts w:ascii="宋体" w:hAnsi="宋体" w:hint="eastAsia"/>
            <w:sz w:val="24"/>
          </w:rPr>
          <w:t>2591mm</w:t>
        </w:r>
      </w:smartTag>
      <w:r w:rsidRPr="0029743C">
        <w:rPr>
          <w:rFonts w:ascii="宋体" w:hAnsi="宋体" w:hint="eastAsia"/>
          <w:sz w:val="24"/>
        </w:rPr>
        <w:t>，装有一台双枪CNG加气机。以及拉出式斜梯。</w:t>
      </w:r>
    </w:p>
    <w:p w:rsidR="00F9716B" w:rsidRPr="0029743C" w:rsidRDefault="00F9716B" w:rsidP="00F9716B">
      <w:pPr>
        <w:pStyle w:val="300"/>
        <w:numPr>
          <w:ilvl w:val="0"/>
          <w:numId w:val="0"/>
        </w:numPr>
        <w:spacing w:line="360" w:lineRule="auto"/>
        <w:rPr>
          <w:rStyle w:val="300Char"/>
          <w:rFonts w:cs="Times New Roman" w:hint="eastAsia"/>
          <w:b w:val="0"/>
          <w:bCs w:val="0"/>
          <w:color w:val="auto"/>
          <w:szCs w:val="24"/>
        </w:rPr>
      </w:pPr>
      <w:bookmarkStart w:id="12" w:name="_Toc187645925"/>
      <w:r w:rsidRPr="0029743C">
        <w:rPr>
          <w:rFonts w:hint="eastAsia"/>
          <w:szCs w:val="24"/>
        </w:rPr>
        <w:t>3</w:t>
      </w:r>
      <w:r>
        <w:rPr>
          <w:rFonts w:hint="eastAsia"/>
          <w:szCs w:val="24"/>
        </w:rPr>
        <w:t>）</w:t>
      </w:r>
      <w:r w:rsidRPr="0029743C">
        <w:rPr>
          <w:rFonts w:hint="eastAsia"/>
          <w:szCs w:val="24"/>
        </w:rPr>
        <w:t>工作原理</w:t>
      </w:r>
      <w:bookmarkEnd w:id="12"/>
    </w:p>
    <w:p w:rsidR="00F9716B" w:rsidRPr="0029743C" w:rsidRDefault="00F9716B" w:rsidP="00F9716B">
      <w:pPr>
        <w:spacing w:line="360" w:lineRule="auto"/>
        <w:ind w:firstLineChars="200" w:firstLine="480"/>
        <w:rPr>
          <w:rFonts w:hint="eastAsia"/>
          <w:sz w:val="24"/>
        </w:rPr>
      </w:pPr>
      <w:r w:rsidRPr="0029743C">
        <w:rPr>
          <w:rFonts w:hint="eastAsia"/>
          <w:sz w:val="24"/>
        </w:rPr>
        <w:t>⑴</w:t>
      </w:r>
      <w:r w:rsidRPr="0029743C">
        <w:rPr>
          <w:rFonts w:hint="eastAsia"/>
          <w:sz w:val="24"/>
        </w:rPr>
        <w:t>CNG</w:t>
      </w:r>
      <w:r w:rsidRPr="0029743C">
        <w:rPr>
          <w:rFonts w:hint="eastAsia"/>
          <w:sz w:val="24"/>
        </w:rPr>
        <w:t>移动式加气</w:t>
      </w:r>
      <w:proofErr w:type="gramStart"/>
      <w:r w:rsidRPr="0029743C">
        <w:rPr>
          <w:rFonts w:hint="eastAsia"/>
          <w:sz w:val="24"/>
        </w:rPr>
        <w:t>站首先</w:t>
      </w:r>
      <w:proofErr w:type="gramEnd"/>
      <w:r w:rsidRPr="0029743C">
        <w:rPr>
          <w:rFonts w:hint="eastAsia"/>
          <w:sz w:val="24"/>
        </w:rPr>
        <w:t>在</w:t>
      </w:r>
      <w:r w:rsidRPr="0029743C">
        <w:rPr>
          <w:rFonts w:hint="eastAsia"/>
          <w:sz w:val="24"/>
        </w:rPr>
        <w:t>CNG</w:t>
      </w:r>
      <w:r w:rsidRPr="0029743C">
        <w:rPr>
          <w:rFonts w:hint="eastAsia"/>
          <w:sz w:val="24"/>
        </w:rPr>
        <w:t>母</w:t>
      </w:r>
      <w:proofErr w:type="gramStart"/>
      <w:r w:rsidRPr="0029743C">
        <w:rPr>
          <w:rFonts w:hint="eastAsia"/>
          <w:sz w:val="24"/>
        </w:rPr>
        <w:t>站充满</w:t>
      </w:r>
      <w:proofErr w:type="gramEnd"/>
      <w:smartTag w:uri="urn:schemas-microsoft-com:office:smarttags" w:element="chmetcnv">
        <w:smartTagPr>
          <w:attr w:name="TCSC" w:val="0"/>
          <w:attr w:name="NumberType" w:val="1"/>
          <w:attr w:name="Negative" w:val="False"/>
          <w:attr w:name="HasSpace" w:val="False"/>
          <w:attr w:name="SourceValue" w:val="3000"/>
          <w:attr w:name="UnitName" w:val="m3"/>
        </w:smartTagPr>
        <w:r w:rsidRPr="0029743C">
          <w:rPr>
            <w:rFonts w:hint="eastAsia"/>
            <w:sz w:val="24"/>
          </w:rPr>
          <w:t>3000m</w:t>
        </w:r>
        <w:r w:rsidRPr="0029743C">
          <w:rPr>
            <w:rFonts w:hint="eastAsia"/>
            <w:sz w:val="24"/>
            <w:vertAlign w:val="superscript"/>
          </w:rPr>
          <w:t>3</w:t>
        </w:r>
      </w:smartTag>
      <w:r w:rsidRPr="0029743C">
        <w:rPr>
          <w:rFonts w:hint="eastAsia"/>
          <w:sz w:val="24"/>
        </w:rPr>
        <w:t>的天然气，贮气槽车内</w:t>
      </w:r>
      <w:r w:rsidRPr="0029743C">
        <w:rPr>
          <w:rFonts w:hint="eastAsia"/>
          <w:sz w:val="24"/>
        </w:rPr>
        <w:lastRenderedPageBreak/>
        <w:t>装有充气柱接口和压力控制系统。</w:t>
      </w:r>
    </w:p>
    <w:p w:rsidR="00F9716B" w:rsidRPr="0029743C" w:rsidRDefault="00F9716B" w:rsidP="00F9716B">
      <w:pPr>
        <w:spacing w:line="360" w:lineRule="auto"/>
        <w:ind w:firstLineChars="200" w:firstLine="480"/>
        <w:rPr>
          <w:rFonts w:hint="eastAsia"/>
          <w:sz w:val="24"/>
        </w:rPr>
      </w:pPr>
      <w:r w:rsidRPr="0029743C">
        <w:rPr>
          <w:rFonts w:hint="eastAsia"/>
          <w:sz w:val="24"/>
        </w:rPr>
        <w:t>⑵</w:t>
      </w:r>
      <w:r w:rsidRPr="0029743C">
        <w:rPr>
          <w:rFonts w:hint="eastAsia"/>
          <w:sz w:val="24"/>
        </w:rPr>
        <w:t>CNG</w:t>
      </w:r>
      <w:r w:rsidRPr="0029743C">
        <w:rPr>
          <w:rFonts w:hint="eastAsia"/>
          <w:sz w:val="24"/>
        </w:rPr>
        <w:t>移动式加气站可以开往公交车停车场、较为空旷的野外、道路旁、停车场和加油站等处，设置好安全警示，便可以开始为用户服务。</w:t>
      </w:r>
    </w:p>
    <w:p w:rsidR="00F9716B" w:rsidRPr="0029743C" w:rsidRDefault="00F9716B" w:rsidP="00F9716B">
      <w:pPr>
        <w:spacing w:line="360" w:lineRule="auto"/>
        <w:ind w:firstLineChars="200" w:firstLine="480"/>
        <w:rPr>
          <w:rFonts w:hint="eastAsia"/>
          <w:sz w:val="24"/>
        </w:rPr>
      </w:pPr>
      <w:r w:rsidRPr="0029743C">
        <w:rPr>
          <w:rFonts w:hint="eastAsia"/>
          <w:sz w:val="24"/>
        </w:rPr>
        <w:t>⑶当加气机和需加</w:t>
      </w:r>
      <w:proofErr w:type="gramStart"/>
      <w:r w:rsidRPr="0029743C">
        <w:rPr>
          <w:rFonts w:hint="eastAsia"/>
          <w:sz w:val="24"/>
        </w:rPr>
        <w:t>气汽车</w:t>
      </w:r>
      <w:proofErr w:type="gramEnd"/>
      <w:r w:rsidRPr="0029743C">
        <w:rPr>
          <w:rFonts w:hint="eastAsia"/>
          <w:sz w:val="24"/>
        </w:rPr>
        <w:t>连通后，三组高压瓶组中的一组开始依靠自身</w:t>
      </w:r>
      <w:proofErr w:type="gramStart"/>
      <w:r w:rsidRPr="0029743C">
        <w:rPr>
          <w:rFonts w:hint="eastAsia"/>
          <w:sz w:val="24"/>
        </w:rPr>
        <w:t>贮</w:t>
      </w:r>
      <w:proofErr w:type="gramEnd"/>
      <w:r w:rsidRPr="0029743C">
        <w:rPr>
          <w:rFonts w:hint="eastAsia"/>
          <w:sz w:val="24"/>
        </w:rPr>
        <w:t>气压力为汽车快速充气，充气时间约</w:t>
      </w:r>
      <w:r w:rsidRPr="0029743C">
        <w:rPr>
          <w:rFonts w:hint="eastAsia"/>
          <w:sz w:val="24"/>
        </w:rPr>
        <w:t>3~5</w:t>
      </w:r>
      <w:r w:rsidRPr="0029743C">
        <w:rPr>
          <w:rFonts w:hint="eastAsia"/>
          <w:sz w:val="24"/>
        </w:rPr>
        <w:t>分钟，汽车充气压力</w:t>
      </w:r>
      <w:r w:rsidRPr="0029743C">
        <w:rPr>
          <w:rFonts w:hint="eastAsia"/>
          <w:sz w:val="24"/>
        </w:rPr>
        <w:t>20M</w:t>
      </w:r>
      <w:r w:rsidRPr="0029743C">
        <w:rPr>
          <w:sz w:val="24"/>
        </w:rPr>
        <w:t>p</w:t>
      </w:r>
      <w:r w:rsidRPr="0029743C">
        <w:rPr>
          <w:rFonts w:hint="eastAsia"/>
          <w:sz w:val="24"/>
        </w:rPr>
        <w:t>a</w:t>
      </w:r>
      <w:r w:rsidRPr="0029743C">
        <w:rPr>
          <w:rFonts w:hint="eastAsia"/>
          <w:sz w:val="24"/>
        </w:rPr>
        <w:t>。</w:t>
      </w:r>
    </w:p>
    <w:p w:rsidR="00F9716B" w:rsidRPr="0029743C" w:rsidRDefault="00F9716B" w:rsidP="00F9716B">
      <w:pPr>
        <w:spacing w:line="360" w:lineRule="auto"/>
        <w:ind w:firstLineChars="200" w:firstLine="480"/>
        <w:rPr>
          <w:rFonts w:hint="eastAsia"/>
          <w:sz w:val="24"/>
        </w:rPr>
      </w:pPr>
      <w:r w:rsidRPr="0029743C">
        <w:rPr>
          <w:rFonts w:hint="eastAsia"/>
          <w:sz w:val="24"/>
        </w:rPr>
        <w:t>[4</w:t>
      </w:r>
      <w:r w:rsidRPr="0029743C">
        <w:rPr>
          <w:sz w:val="24"/>
        </w:rPr>
        <w:t>]</w:t>
      </w:r>
      <w:r w:rsidRPr="0029743C">
        <w:rPr>
          <w:rFonts w:hint="eastAsia"/>
          <w:sz w:val="24"/>
        </w:rPr>
        <w:t>当三组贮气瓶组中的一组充气压力低于</w:t>
      </w:r>
      <w:r w:rsidRPr="0029743C">
        <w:rPr>
          <w:rFonts w:hint="eastAsia"/>
          <w:sz w:val="24"/>
        </w:rPr>
        <w:t>20M</w:t>
      </w:r>
      <w:r w:rsidRPr="0029743C">
        <w:rPr>
          <w:sz w:val="24"/>
        </w:rPr>
        <w:t>p</w:t>
      </w:r>
      <w:r w:rsidRPr="0029743C">
        <w:rPr>
          <w:rFonts w:hint="eastAsia"/>
          <w:sz w:val="24"/>
        </w:rPr>
        <w:t>a</w:t>
      </w:r>
      <w:r w:rsidRPr="0029743C">
        <w:rPr>
          <w:rFonts w:hint="eastAsia"/>
          <w:sz w:val="24"/>
        </w:rPr>
        <w:t>时，程序控制系统将自动切换三组气瓶为汽车的充气顺序，先低压瓶组为汽车充气，充气压力不足</w:t>
      </w:r>
      <w:r w:rsidRPr="0029743C">
        <w:rPr>
          <w:rFonts w:hint="eastAsia"/>
          <w:sz w:val="24"/>
        </w:rPr>
        <w:t>20M</w:t>
      </w:r>
      <w:r w:rsidRPr="0029743C">
        <w:rPr>
          <w:sz w:val="24"/>
        </w:rPr>
        <w:t>p</w:t>
      </w:r>
      <w:r w:rsidRPr="0029743C">
        <w:rPr>
          <w:rFonts w:hint="eastAsia"/>
          <w:sz w:val="24"/>
        </w:rPr>
        <w:t>a</w:t>
      </w:r>
      <w:r w:rsidRPr="0029743C">
        <w:rPr>
          <w:rFonts w:hint="eastAsia"/>
          <w:sz w:val="24"/>
        </w:rPr>
        <w:t>时，自动切换到另外二组气瓶补足充气。</w:t>
      </w:r>
    </w:p>
    <w:p w:rsidR="00F9716B" w:rsidRPr="0029743C" w:rsidRDefault="00F9716B" w:rsidP="00F9716B">
      <w:pPr>
        <w:spacing w:line="360" w:lineRule="auto"/>
        <w:ind w:firstLineChars="200" w:firstLine="480"/>
        <w:rPr>
          <w:rFonts w:hint="eastAsia"/>
          <w:sz w:val="24"/>
        </w:rPr>
      </w:pPr>
      <w:r w:rsidRPr="0029743C">
        <w:rPr>
          <w:rFonts w:hint="eastAsia"/>
          <w:sz w:val="24"/>
        </w:rPr>
        <w:t>[5]</w:t>
      </w:r>
      <w:r w:rsidRPr="0029743C">
        <w:rPr>
          <w:rFonts w:hint="eastAsia"/>
          <w:sz w:val="24"/>
        </w:rPr>
        <w:t>当贮气瓶组低压一组的压力低于</w:t>
      </w:r>
      <w:r w:rsidRPr="0029743C">
        <w:rPr>
          <w:rFonts w:hint="eastAsia"/>
          <w:sz w:val="24"/>
        </w:rPr>
        <w:t>5M</w:t>
      </w:r>
      <w:r w:rsidRPr="0029743C">
        <w:rPr>
          <w:sz w:val="24"/>
        </w:rPr>
        <w:t>p</w:t>
      </w:r>
      <w:r w:rsidRPr="0029743C">
        <w:rPr>
          <w:rFonts w:hint="eastAsia"/>
          <w:sz w:val="24"/>
        </w:rPr>
        <w:t>a</w:t>
      </w:r>
      <w:r w:rsidRPr="0029743C">
        <w:rPr>
          <w:rFonts w:hint="eastAsia"/>
          <w:sz w:val="24"/>
        </w:rPr>
        <w:t>时，增压器利用汽车动力驱动开始工作，将低压瓶组的剩余气体倒换到高压瓶组中，其作用是将自身压力太低，无法依靠瓶中</w:t>
      </w:r>
      <w:proofErr w:type="gramStart"/>
      <w:r w:rsidRPr="0029743C">
        <w:rPr>
          <w:rFonts w:hint="eastAsia"/>
          <w:sz w:val="24"/>
        </w:rPr>
        <w:t>贮</w:t>
      </w:r>
      <w:proofErr w:type="gramEnd"/>
      <w:r w:rsidRPr="0029743C">
        <w:rPr>
          <w:rFonts w:hint="eastAsia"/>
          <w:sz w:val="24"/>
        </w:rPr>
        <w:t>气压力为汽车充气的剩余气体倒换到高压瓶组中，尽量将</w:t>
      </w:r>
      <w:r w:rsidRPr="0029743C">
        <w:rPr>
          <w:rFonts w:hint="eastAsia"/>
          <w:sz w:val="24"/>
        </w:rPr>
        <w:t>3000 NM</w:t>
      </w:r>
      <w:r w:rsidRPr="0029743C">
        <w:rPr>
          <w:rFonts w:hint="eastAsia"/>
          <w:sz w:val="24"/>
          <w:vertAlign w:val="superscript"/>
        </w:rPr>
        <w:t>3</w:t>
      </w:r>
      <w:r w:rsidRPr="0029743C">
        <w:rPr>
          <w:rFonts w:hint="eastAsia"/>
          <w:sz w:val="24"/>
        </w:rPr>
        <w:t>气体能够最大限度的加入需充气的汽车。</w:t>
      </w:r>
    </w:p>
    <w:p w:rsidR="00F9716B" w:rsidRPr="0029743C" w:rsidRDefault="00F9716B" w:rsidP="00F9716B">
      <w:pPr>
        <w:spacing w:line="360" w:lineRule="auto"/>
        <w:ind w:firstLineChars="200" w:firstLine="480"/>
        <w:rPr>
          <w:rFonts w:hint="eastAsia"/>
          <w:sz w:val="24"/>
        </w:rPr>
      </w:pPr>
      <w:r w:rsidRPr="0029743C">
        <w:rPr>
          <w:rFonts w:hint="eastAsia"/>
          <w:sz w:val="24"/>
        </w:rPr>
        <w:t>[6]</w:t>
      </w:r>
      <w:r w:rsidRPr="0029743C">
        <w:rPr>
          <w:rFonts w:hint="eastAsia"/>
          <w:sz w:val="24"/>
        </w:rPr>
        <w:t>增压器将三组中的二组低压气顺序倒入最后一组高压瓶中，三组气瓶的剩余压力最后分别为</w:t>
      </w:r>
      <w:r w:rsidRPr="0029743C">
        <w:rPr>
          <w:rFonts w:hint="eastAsia"/>
          <w:sz w:val="24"/>
        </w:rPr>
        <w:t>0.3</w:t>
      </w:r>
      <w:r w:rsidRPr="0029743C">
        <w:rPr>
          <w:rFonts w:hint="eastAsia"/>
          <w:sz w:val="24"/>
        </w:rPr>
        <w:t>，</w:t>
      </w:r>
      <w:r w:rsidRPr="0029743C">
        <w:rPr>
          <w:rFonts w:hint="eastAsia"/>
          <w:sz w:val="24"/>
        </w:rPr>
        <w:t>0.3</w:t>
      </w:r>
      <w:r w:rsidRPr="0029743C">
        <w:rPr>
          <w:rFonts w:hint="eastAsia"/>
          <w:sz w:val="24"/>
        </w:rPr>
        <w:t>和</w:t>
      </w:r>
      <w:r w:rsidRPr="0029743C">
        <w:rPr>
          <w:rFonts w:hint="eastAsia"/>
          <w:sz w:val="24"/>
        </w:rPr>
        <w:t>2M</w:t>
      </w:r>
      <w:r w:rsidRPr="0029743C">
        <w:rPr>
          <w:sz w:val="24"/>
        </w:rPr>
        <w:t>p</w:t>
      </w:r>
      <w:r w:rsidRPr="0029743C">
        <w:rPr>
          <w:rFonts w:hint="eastAsia"/>
          <w:sz w:val="24"/>
        </w:rPr>
        <w:t>a</w:t>
      </w:r>
      <w:r w:rsidRPr="0029743C">
        <w:rPr>
          <w:rFonts w:hint="eastAsia"/>
          <w:sz w:val="24"/>
        </w:rPr>
        <w:t>。</w:t>
      </w:r>
    </w:p>
    <w:p w:rsidR="00F9716B" w:rsidRPr="0029743C" w:rsidRDefault="00F9716B" w:rsidP="00F9716B">
      <w:pPr>
        <w:spacing w:line="360" w:lineRule="auto"/>
        <w:ind w:firstLineChars="200" w:firstLine="480"/>
        <w:rPr>
          <w:rFonts w:hint="eastAsia"/>
          <w:sz w:val="24"/>
        </w:rPr>
      </w:pPr>
      <w:r w:rsidRPr="0029743C">
        <w:rPr>
          <w:rFonts w:hint="eastAsia"/>
          <w:sz w:val="24"/>
        </w:rPr>
        <w:t>[7]</w:t>
      </w:r>
      <w:r w:rsidRPr="0029743C">
        <w:rPr>
          <w:rFonts w:hint="eastAsia"/>
          <w:sz w:val="24"/>
        </w:rPr>
        <w:t>由于</w:t>
      </w:r>
      <w:proofErr w:type="gramStart"/>
      <w:r w:rsidRPr="0029743C">
        <w:rPr>
          <w:rFonts w:hint="eastAsia"/>
          <w:sz w:val="24"/>
        </w:rPr>
        <w:t>最后瓶</w:t>
      </w:r>
      <w:proofErr w:type="gramEnd"/>
      <w:r w:rsidRPr="0029743C">
        <w:rPr>
          <w:rFonts w:hint="eastAsia"/>
          <w:sz w:val="24"/>
        </w:rPr>
        <w:t>组只有少量剩余气体，所以几乎可以将</w:t>
      </w:r>
      <w:r w:rsidRPr="0029743C">
        <w:rPr>
          <w:rFonts w:hint="eastAsia"/>
          <w:sz w:val="24"/>
        </w:rPr>
        <w:t>90%</w:t>
      </w:r>
      <w:r w:rsidRPr="0029743C">
        <w:rPr>
          <w:rFonts w:hint="eastAsia"/>
          <w:sz w:val="24"/>
        </w:rPr>
        <w:t>的气体尽可能多的加到需要充气的汽车上，减少了移动式加气站自己往返充气的次数。</w:t>
      </w:r>
    </w:p>
    <w:p w:rsidR="00F9716B" w:rsidRPr="0029743C" w:rsidRDefault="00F9716B" w:rsidP="00F9716B">
      <w:pPr>
        <w:pStyle w:val="300"/>
        <w:numPr>
          <w:ilvl w:val="0"/>
          <w:numId w:val="0"/>
        </w:numPr>
        <w:spacing w:line="360" w:lineRule="auto"/>
        <w:rPr>
          <w:rFonts w:hint="eastAsia"/>
          <w:szCs w:val="24"/>
        </w:rPr>
      </w:pPr>
      <w:bookmarkStart w:id="13" w:name="_Toc187637192"/>
      <w:bookmarkStart w:id="14" w:name="_Toc187641444"/>
      <w:bookmarkStart w:id="15" w:name="_Toc187645926"/>
      <w:r w:rsidRPr="0029743C">
        <w:rPr>
          <w:rFonts w:hint="eastAsia"/>
          <w:szCs w:val="24"/>
        </w:rPr>
        <w:t>4</w:t>
      </w:r>
      <w:r>
        <w:rPr>
          <w:rFonts w:hint="eastAsia"/>
          <w:szCs w:val="24"/>
        </w:rPr>
        <w:t>）</w:t>
      </w:r>
      <w:r w:rsidRPr="0029743C">
        <w:rPr>
          <w:rFonts w:hint="eastAsia"/>
          <w:szCs w:val="24"/>
        </w:rPr>
        <w:t>特点</w:t>
      </w:r>
      <w:bookmarkEnd w:id="13"/>
      <w:bookmarkEnd w:id="14"/>
      <w:bookmarkEnd w:id="15"/>
    </w:p>
    <w:p w:rsidR="00F9716B" w:rsidRPr="0029743C" w:rsidRDefault="00F9716B" w:rsidP="00F9716B">
      <w:pPr>
        <w:spacing w:line="360" w:lineRule="auto"/>
        <w:ind w:firstLineChars="200" w:firstLine="480"/>
        <w:rPr>
          <w:rFonts w:hint="eastAsia"/>
          <w:sz w:val="24"/>
        </w:rPr>
      </w:pPr>
      <w:r w:rsidRPr="0029743C">
        <w:rPr>
          <w:rFonts w:hint="eastAsia"/>
          <w:sz w:val="24"/>
        </w:rPr>
        <w:t>[1]</w:t>
      </w:r>
      <w:r w:rsidRPr="0029743C">
        <w:rPr>
          <w:rFonts w:hint="eastAsia"/>
          <w:sz w:val="24"/>
        </w:rPr>
        <w:t>增压器由汽车动力驱动，不需外供动力，增加了移动式加气站的灵活性，适应性和减少了能量消耗。</w:t>
      </w:r>
    </w:p>
    <w:p w:rsidR="00F9716B" w:rsidRPr="0029743C" w:rsidRDefault="00F9716B" w:rsidP="00F9716B">
      <w:pPr>
        <w:spacing w:line="360" w:lineRule="auto"/>
        <w:ind w:firstLineChars="200" w:firstLine="480"/>
        <w:rPr>
          <w:rFonts w:hint="eastAsia"/>
          <w:sz w:val="24"/>
        </w:rPr>
      </w:pPr>
      <w:r w:rsidRPr="0029743C">
        <w:rPr>
          <w:rFonts w:hint="eastAsia"/>
          <w:sz w:val="24"/>
        </w:rPr>
        <w:t>[2]</w:t>
      </w:r>
      <w:r w:rsidRPr="0029743C">
        <w:rPr>
          <w:rFonts w:hint="eastAsia"/>
          <w:sz w:val="24"/>
        </w:rPr>
        <w:t>由标准集装箱模块组成，便于专业化生产。</w:t>
      </w:r>
    </w:p>
    <w:p w:rsidR="00F9716B" w:rsidRPr="0029743C" w:rsidRDefault="00F9716B" w:rsidP="00F9716B">
      <w:pPr>
        <w:spacing w:line="360" w:lineRule="auto"/>
        <w:ind w:firstLineChars="200" w:firstLine="480"/>
        <w:rPr>
          <w:rFonts w:hint="eastAsia"/>
          <w:sz w:val="24"/>
        </w:rPr>
      </w:pPr>
      <w:r w:rsidRPr="0029743C">
        <w:rPr>
          <w:rFonts w:hint="eastAsia"/>
          <w:sz w:val="24"/>
        </w:rPr>
        <w:t>[3]</w:t>
      </w:r>
      <w:r w:rsidRPr="0029743C">
        <w:rPr>
          <w:rFonts w:hint="eastAsia"/>
          <w:sz w:val="24"/>
        </w:rPr>
        <w:t>减少了固定式加气站所需的大量投资，只是相同规模加气站投资的三分之一到五分之一。</w:t>
      </w:r>
    </w:p>
    <w:p w:rsidR="00F9716B" w:rsidRPr="0029743C" w:rsidRDefault="00F9716B" w:rsidP="00F9716B">
      <w:pPr>
        <w:spacing w:line="360" w:lineRule="auto"/>
        <w:ind w:firstLineChars="200" w:firstLine="480"/>
        <w:rPr>
          <w:rFonts w:hint="eastAsia"/>
          <w:sz w:val="24"/>
        </w:rPr>
      </w:pPr>
      <w:r w:rsidRPr="0029743C">
        <w:rPr>
          <w:rFonts w:hint="eastAsia"/>
          <w:sz w:val="24"/>
        </w:rPr>
        <w:t>[4]</w:t>
      </w:r>
      <w:r w:rsidRPr="0029743C">
        <w:rPr>
          <w:rFonts w:hint="eastAsia"/>
          <w:sz w:val="24"/>
        </w:rPr>
        <w:t>特别适合城市、油田等各种特殊场合应用。</w:t>
      </w:r>
    </w:p>
    <w:p w:rsidR="00F9716B" w:rsidRPr="0029743C" w:rsidRDefault="00F9716B" w:rsidP="00F9716B">
      <w:pPr>
        <w:pStyle w:val="300"/>
        <w:numPr>
          <w:ilvl w:val="0"/>
          <w:numId w:val="0"/>
        </w:numPr>
        <w:spacing w:line="360" w:lineRule="auto"/>
        <w:rPr>
          <w:rFonts w:hint="eastAsia"/>
          <w:szCs w:val="24"/>
        </w:rPr>
      </w:pPr>
      <w:bookmarkStart w:id="16" w:name="_Toc187637193"/>
      <w:bookmarkStart w:id="17" w:name="_Toc187641445"/>
      <w:bookmarkStart w:id="18" w:name="_Toc187645927"/>
      <w:r w:rsidRPr="0029743C">
        <w:rPr>
          <w:rFonts w:hint="eastAsia"/>
          <w:szCs w:val="24"/>
        </w:rPr>
        <w:t>5</w:t>
      </w:r>
      <w:r>
        <w:rPr>
          <w:rFonts w:hint="eastAsia"/>
          <w:szCs w:val="24"/>
        </w:rPr>
        <w:t>）</w:t>
      </w:r>
      <w:r w:rsidRPr="0029743C">
        <w:rPr>
          <w:rFonts w:hint="eastAsia"/>
          <w:szCs w:val="24"/>
        </w:rPr>
        <w:t xml:space="preserve">  设计条件</w:t>
      </w:r>
      <w:bookmarkEnd w:id="16"/>
      <w:bookmarkEnd w:id="17"/>
      <w:bookmarkEnd w:id="18"/>
    </w:p>
    <w:p w:rsidR="00F9716B" w:rsidRPr="0029743C" w:rsidRDefault="00F9716B" w:rsidP="00F9716B">
      <w:pPr>
        <w:spacing w:line="360" w:lineRule="auto"/>
        <w:ind w:firstLineChars="200" w:firstLine="480"/>
        <w:rPr>
          <w:rFonts w:ascii="Arial" w:hAnsi="Arial" w:cs="Arial" w:hint="eastAsia"/>
          <w:sz w:val="24"/>
        </w:rPr>
      </w:pPr>
      <w:r w:rsidRPr="0029743C">
        <w:rPr>
          <w:rFonts w:ascii="Arial" w:hAnsi="Arial" w:cs="Arial" w:hint="eastAsia"/>
          <w:sz w:val="24"/>
        </w:rPr>
        <w:t>[1]</w:t>
      </w:r>
      <w:r w:rsidRPr="0029743C">
        <w:rPr>
          <w:rFonts w:ascii="Arial" w:hAnsi="Arial" w:cs="Arial" w:hint="eastAsia"/>
          <w:sz w:val="24"/>
        </w:rPr>
        <w:t>车载气量为</w:t>
      </w:r>
      <w:r w:rsidRPr="0029743C">
        <w:rPr>
          <w:rFonts w:ascii="Arial" w:hAnsi="Arial" w:cs="Arial" w:hint="eastAsia"/>
          <w:sz w:val="24"/>
        </w:rPr>
        <w:t>3000</w:t>
      </w:r>
      <w:r w:rsidRPr="0029743C">
        <w:rPr>
          <w:rFonts w:ascii="Arial" w:hAnsi="Arial" w:cs="Arial" w:hint="eastAsia"/>
          <w:sz w:val="24"/>
        </w:rPr>
        <w:t>立方米</w:t>
      </w:r>
      <w:r w:rsidRPr="0029743C">
        <w:rPr>
          <w:rFonts w:ascii="Arial" w:hAnsi="Arial" w:cs="Arial" w:hint="eastAsia"/>
          <w:sz w:val="24"/>
        </w:rPr>
        <w:t>/</w:t>
      </w:r>
      <w:r w:rsidRPr="0029743C">
        <w:rPr>
          <w:rFonts w:ascii="Arial" w:hAnsi="Arial" w:cs="Arial" w:hint="eastAsia"/>
          <w:sz w:val="24"/>
        </w:rPr>
        <w:t>次。</w:t>
      </w:r>
    </w:p>
    <w:p w:rsidR="00F9716B" w:rsidRPr="0029743C" w:rsidRDefault="00F9716B" w:rsidP="00F9716B">
      <w:pPr>
        <w:spacing w:line="360" w:lineRule="auto"/>
        <w:ind w:left="720" w:hangingChars="300" w:hanging="720"/>
        <w:rPr>
          <w:rFonts w:hint="eastAsia"/>
          <w:sz w:val="24"/>
        </w:rPr>
      </w:pPr>
      <w:r w:rsidRPr="0029743C">
        <w:rPr>
          <w:rFonts w:ascii="Arial" w:hAnsi="Arial" w:cs="Arial"/>
          <w:sz w:val="24"/>
        </w:rPr>
        <w:t xml:space="preserve"> </w:t>
      </w:r>
      <w:r w:rsidRPr="0029743C">
        <w:rPr>
          <w:rFonts w:ascii="Arial" w:hAnsi="Arial" w:cs="Arial" w:hint="eastAsia"/>
          <w:sz w:val="24"/>
        </w:rPr>
        <w:t xml:space="preserve">   [2]</w:t>
      </w:r>
      <w:r w:rsidRPr="0029743C">
        <w:rPr>
          <w:rFonts w:ascii="Arial" w:hAnsi="Arial" w:cs="Arial" w:hint="eastAsia"/>
          <w:sz w:val="24"/>
        </w:rPr>
        <w:t>加气负荷均匀分布，可以根据加气站的加注能力进行调度；</w:t>
      </w:r>
    </w:p>
    <w:p w:rsidR="00F9716B" w:rsidRPr="0029743C" w:rsidRDefault="00F9716B" w:rsidP="00F9716B">
      <w:pPr>
        <w:spacing w:line="360" w:lineRule="auto"/>
        <w:ind w:firstLineChars="150" w:firstLine="360"/>
        <w:rPr>
          <w:rFonts w:ascii="Arial" w:hAnsi="Arial" w:cs="Arial" w:hint="eastAsia"/>
          <w:sz w:val="24"/>
        </w:rPr>
      </w:pPr>
      <w:r w:rsidRPr="0029743C">
        <w:rPr>
          <w:rFonts w:ascii="Arial" w:hAnsi="Arial" w:cs="Arial"/>
          <w:sz w:val="24"/>
        </w:rPr>
        <w:t xml:space="preserve"> </w:t>
      </w:r>
      <w:r w:rsidRPr="0029743C">
        <w:rPr>
          <w:rFonts w:ascii="Arial" w:hAnsi="Arial" w:cs="Arial" w:hint="eastAsia"/>
          <w:sz w:val="24"/>
        </w:rPr>
        <w:t>[3]</w:t>
      </w:r>
      <w:r w:rsidRPr="0029743C">
        <w:rPr>
          <w:rFonts w:ascii="Arial" w:hAnsi="Arial" w:cs="Arial" w:hint="eastAsia"/>
          <w:sz w:val="24"/>
        </w:rPr>
        <w:t>加气站每日操作时间为</w:t>
      </w:r>
      <w:r w:rsidRPr="0029743C">
        <w:rPr>
          <w:rFonts w:ascii="Arial" w:hAnsi="Arial" w:cs="Arial" w:hint="eastAsia"/>
          <w:sz w:val="24"/>
        </w:rPr>
        <w:t>16</w:t>
      </w:r>
      <w:r w:rsidRPr="0029743C">
        <w:rPr>
          <w:rFonts w:ascii="Arial" w:hAnsi="Arial" w:cs="Arial" w:hint="eastAsia"/>
          <w:sz w:val="24"/>
        </w:rPr>
        <w:t>小时；</w:t>
      </w:r>
      <w:r w:rsidRPr="0029743C">
        <w:rPr>
          <w:rFonts w:ascii="Arial" w:hAnsi="Arial" w:cs="Arial"/>
          <w:sz w:val="24"/>
        </w:rPr>
        <w:t xml:space="preserve"> </w:t>
      </w:r>
    </w:p>
    <w:p w:rsidR="00F9716B" w:rsidRPr="000F562B" w:rsidRDefault="00F9716B" w:rsidP="00F9716B">
      <w:pPr>
        <w:spacing w:line="360" w:lineRule="auto"/>
        <w:ind w:firstLineChars="200" w:firstLine="480"/>
        <w:rPr>
          <w:rFonts w:ascii="Arial" w:hAnsi="Arial" w:cs="Arial" w:hint="eastAsia"/>
          <w:sz w:val="24"/>
        </w:rPr>
      </w:pPr>
    </w:p>
    <w:p w:rsidR="00F9716B" w:rsidRPr="000F562B" w:rsidRDefault="00F9716B" w:rsidP="00F9716B">
      <w:pPr>
        <w:spacing w:line="360" w:lineRule="auto"/>
        <w:ind w:firstLineChars="200" w:firstLine="480"/>
        <w:rPr>
          <w:rFonts w:hint="eastAsia"/>
          <w:sz w:val="24"/>
        </w:rPr>
      </w:pPr>
      <w:r w:rsidRPr="000F562B">
        <w:rPr>
          <w:rFonts w:hint="eastAsia"/>
          <w:sz w:val="24"/>
        </w:rPr>
        <w:t>先通过</w:t>
      </w:r>
      <w:proofErr w:type="gramStart"/>
      <w:r w:rsidRPr="000F562B">
        <w:rPr>
          <w:rFonts w:hint="eastAsia"/>
          <w:sz w:val="24"/>
        </w:rPr>
        <w:t>储气瓶加气</w:t>
      </w:r>
      <w:proofErr w:type="gramEnd"/>
      <w:r w:rsidRPr="000F562B">
        <w:rPr>
          <w:rFonts w:hint="eastAsia"/>
          <w:sz w:val="24"/>
        </w:rPr>
        <w:t>，当高压储气瓶不能满足加气要求时，通过</w:t>
      </w:r>
      <w:r w:rsidRPr="000F562B">
        <w:rPr>
          <w:rFonts w:hint="eastAsia"/>
          <w:sz w:val="24"/>
        </w:rPr>
        <w:t>PLC</w:t>
      </w:r>
      <w:r w:rsidRPr="000F562B">
        <w:rPr>
          <w:rFonts w:hint="eastAsia"/>
          <w:sz w:val="24"/>
        </w:rPr>
        <w:t>控制，</w:t>
      </w:r>
      <w:r w:rsidRPr="000F562B">
        <w:rPr>
          <w:rFonts w:hint="eastAsia"/>
          <w:sz w:val="24"/>
        </w:rPr>
        <w:lastRenderedPageBreak/>
        <w:t>启动高压旁通管路，采用增压器直接给汽车加气，当车辆停止加气时，通过</w:t>
      </w:r>
      <w:r w:rsidRPr="000F562B">
        <w:rPr>
          <w:rFonts w:hint="eastAsia"/>
          <w:sz w:val="24"/>
        </w:rPr>
        <w:t>PLC</w:t>
      </w:r>
      <w:r w:rsidRPr="000F562B">
        <w:rPr>
          <w:rFonts w:hint="eastAsia"/>
          <w:sz w:val="24"/>
        </w:rPr>
        <w:t>控制，由增压器给储气瓶补气。在此操作工况中，系统优先权是给加气车辆，也就是说当存在加</w:t>
      </w:r>
      <w:proofErr w:type="gramStart"/>
      <w:r w:rsidRPr="000F562B">
        <w:rPr>
          <w:rFonts w:hint="eastAsia"/>
          <w:sz w:val="24"/>
        </w:rPr>
        <w:t>气车辆</w:t>
      </w:r>
      <w:proofErr w:type="gramEnd"/>
      <w:r w:rsidRPr="000F562B">
        <w:rPr>
          <w:rFonts w:hint="eastAsia"/>
          <w:sz w:val="24"/>
        </w:rPr>
        <w:t>时，总是先</w:t>
      </w:r>
      <w:r w:rsidRPr="000F562B">
        <w:rPr>
          <w:rFonts w:hint="eastAsia"/>
          <w:sz w:val="24"/>
        </w:rPr>
        <w:t>"</w:t>
      </w:r>
      <w:r w:rsidRPr="000F562B">
        <w:rPr>
          <w:rFonts w:hint="eastAsia"/>
          <w:sz w:val="24"/>
        </w:rPr>
        <w:t>加气后补气</w:t>
      </w:r>
      <w:r w:rsidRPr="000F562B">
        <w:rPr>
          <w:rFonts w:hint="eastAsia"/>
          <w:sz w:val="24"/>
        </w:rPr>
        <w:t>"</w:t>
      </w:r>
      <w:r w:rsidRPr="000F562B">
        <w:rPr>
          <w:rFonts w:hint="eastAsia"/>
          <w:sz w:val="24"/>
        </w:rPr>
        <w:t>。这种操作工况的优点是对加</w:t>
      </w:r>
      <w:proofErr w:type="gramStart"/>
      <w:r w:rsidRPr="000F562B">
        <w:rPr>
          <w:rFonts w:hint="eastAsia"/>
          <w:sz w:val="24"/>
        </w:rPr>
        <w:t>气车辆</w:t>
      </w:r>
      <w:proofErr w:type="gramEnd"/>
      <w:r w:rsidRPr="000F562B">
        <w:rPr>
          <w:rFonts w:hint="eastAsia"/>
          <w:sz w:val="24"/>
        </w:rPr>
        <w:t>调度的要求不高，加气灵活性好。</w:t>
      </w:r>
      <w:bookmarkStart w:id="19" w:name="_Toc187637194"/>
      <w:bookmarkStart w:id="20" w:name="_Toc187641446"/>
      <w:bookmarkStart w:id="21" w:name="_Toc187645928"/>
    </w:p>
    <w:p w:rsidR="00F9716B" w:rsidRPr="000F562B" w:rsidRDefault="00F9716B" w:rsidP="00F9716B">
      <w:pPr>
        <w:spacing w:line="360" w:lineRule="auto"/>
        <w:ind w:firstLineChars="200" w:firstLine="480"/>
        <w:rPr>
          <w:rFonts w:hint="eastAsia"/>
          <w:sz w:val="24"/>
        </w:rPr>
      </w:pPr>
    </w:p>
    <w:p w:rsidR="00F9716B" w:rsidRPr="000F562B" w:rsidRDefault="00F9716B" w:rsidP="00F9716B">
      <w:pPr>
        <w:spacing w:line="360" w:lineRule="auto"/>
        <w:ind w:firstLineChars="200" w:firstLine="480"/>
        <w:rPr>
          <w:rFonts w:hint="eastAsia"/>
          <w:sz w:val="24"/>
        </w:rPr>
      </w:pPr>
    </w:p>
    <w:p w:rsidR="00F9716B" w:rsidRPr="000F562B" w:rsidRDefault="00F9716B" w:rsidP="00F9716B">
      <w:pPr>
        <w:spacing w:line="360" w:lineRule="auto"/>
        <w:ind w:firstLineChars="200" w:firstLine="480"/>
        <w:rPr>
          <w:rFonts w:hint="eastAsia"/>
          <w:sz w:val="24"/>
        </w:rPr>
      </w:pPr>
    </w:p>
    <w:bookmarkEnd w:id="19"/>
    <w:bookmarkEnd w:id="20"/>
    <w:bookmarkEnd w:id="21"/>
    <w:p w:rsidR="00F9716B" w:rsidRPr="00343F04" w:rsidRDefault="00F9716B" w:rsidP="00F9716B">
      <w:pPr>
        <w:spacing w:line="360" w:lineRule="auto"/>
        <w:rPr>
          <w:rFonts w:ascii="宋体" w:hAnsi="宋体" w:hint="eastAsia"/>
          <w:b/>
          <w:sz w:val="24"/>
        </w:rPr>
      </w:pPr>
      <w:r w:rsidRPr="00343F04">
        <w:rPr>
          <w:rFonts w:ascii="宋体" w:hAnsi="宋体" w:hint="eastAsia"/>
          <w:b/>
          <w:sz w:val="24"/>
        </w:rPr>
        <w:t>移动式天然气加气装置（35英尺）</w:t>
      </w:r>
    </w:p>
    <w:p w:rsidR="00F9716B" w:rsidRPr="0029743C" w:rsidRDefault="00F9716B" w:rsidP="00F9716B">
      <w:pPr>
        <w:spacing w:line="360" w:lineRule="auto"/>
        <w:rPr>
          <w:rFonts w:ascii="宋体" w:hAnsi="宋体" w:hint="eastAsia"/>
          <w:sz w:val="24"/>
        </w:rPr>
      </w:pPr>
      <w:r w:rsidRPr="0029743C">
        <w:rPr>
          <w:rFonts w:ascii="宋体" w:hAnsi="宋体" w:hint="eastAsia"/>
          <w:sz w:val="24"/>
        </w:rPr>
        <w:t>技术性能指标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3345"/>
        <w:gridCol w:w="3269"/>
      </w:tblGrid>
      <w:tr w:rsidR="00F9716B" w:rsidRPr="0029743C" w:rsidTr="00B71B66">
        <w:tc>
          <w:tcPr>
            <w:tcW w:w="1908" w:type="dxa"/>
          </w:tcPr>
          <w:p w:rsidR="00F9716B" w:rsidRPr="0029743C" w:rsidRDefault="00F9716B" w:rsidP="00B71B66">
            <w:pPr>
              <w:spacing w:line="360" w:lineRule="auto"/>
              <w:rPr>
                <w:rFonts w:hint="eastAsia"/>
                <w:sz w:val="24"/>
              </w:rPr>
            </w:pPr>
            <w:r w:rsidRPr="0029743C">
              <w:rPr>
                <w:rFonts w:hint="eastAsia"/>
                <w:sz w:val="24"/>
              </w:rPr>
              <w:t>项目</w:t>
            </w:r>
          </w:p>
        </w:tc>
        <w:tc>
          <w:tcPr>
            <w:tcW w:w="3345" w:type="dxa"/>
          </w:tcPr>
          <w:p w:rsidR="00F9716B" w:rsidRPr="0029743C" w:rsidRDefault="00F9716B" w:rsidP="00B71B66">
            <w:pPr>
              <w:spacing w:line="360" w:lineRule="auto"/>
              <w:rPr>
                <w:rFonts w:hint="eastAsia"/>
                <w:sz w:val="24"/>
              </w:rPr>
            </w:pPr>
            <w:r w:rsidRPr="0029743C">
              <w:rPr>
                <w:rFonts w:hint="eastAsia"/>
                <w:sz w:val="24"/>
              </w:rPr>
              <w:t>天然气回收设备</w:t>
            </w:r>
          </w:p>
        </w:tc>
        <w:tc>
          <w:tcPr>
            <w:tcW w:w="3269" w:type="dxa"/>
          </w:tcPr>
          <w:p w:rsidR="00F9716B" w:rsidRPr="0029743C" w:rsidRDefault="00F9716B" w:rsidP="00B71B66">
            <w:pPr>
              <w:spacing w:line="360" w:lineRule="auto"/>
              <w:rPr>
                <w:rFonts w:hint="eastAsia"/>
                <w:sz w:val="24"/>
              </w:rPr>
            </w:pPr>
            <w:r w:rsidRPr="0029743C">
              <w:rPr>
                <w:rFonts w:hint="eastAsia"/>
                <w:sz w:val="24"/>
              </w:rPr>
              <w:t>CNG</w:t>
            </w:r>
            <w:r w:rsidRPr="0029743C">
              <w:rPr>
                <w:rFonts w:hint="eastAsia"/>
                <w:sz w:val="24"/>
              </w:rPr>
              <w:t>加气站设备</w:t>
            </w:r>
          </w:p>
        </w:tc>
      </w:tr>
      <w:tr w:rsidR="00F9716B" w:rsidRPr="0029743C" w:rsidTr="00B71B66">
        <w:tc>
          <w:tcPr>
            <w:tcW w:w="1908" w:type="dxa"/>
          </w:tcPr>
          <w:p w:rsidR="00F9716B" w:rsidRPr="0029743C" w:rsidRDefault="00F9716B" w:rsidP="00B71B66">
            <w:pPr>
              <w:spacing w:line="360" w:lineRule="auto"/>
              <w:rPr>
                <w:rFonts w:hint="eastAsia"/>
                <w:sz w:val="24"/>
              </w:rPr>
            </w:pPr>
            <w:r w:rsidRPr="0029743C">
              <w:rPr>
                <w:rFonts w:hint="eastAsia"/>
                <w:sz w:val="24"/>
              </w:rPr>
              <w:t>储气能力</w:t>
            </w:r>
          </w:p>
        </w:tc>
        <w:tc>
          <w:tcPr>
            <w:tcW w:w="3345" w:type="dxa"/>
          </w:tcPr>
          <w:p w:rsidR="00F9716B" w:rsidRPr="0029743C" w:rsidRDefault="00F9716B" w:rsidP="00B71B66">
            <w:pPr>
              <w:spacing w:line="360" w:lineRule="auto"/>
              <w:rPr>
                <w:rFonts w:hint="eastAsia"/>
                <w:sz w:val="24"/>
                <w:vertAlign w:val="superscript"/>
              </w:rPr>
            </w:pPr>
            <w:r w:rsidRPr="0029743C">
              <w:rPr>
                <w:rFonts w:hint="eastAsia"/>
                <w:sz w:val="24"/>
              </w:rPr>
              <w:t>3000</w:t>
            </w:r>
            <w:smartTag w:uri="urn:schemas-microsoft-com:office:smarttags" w:element="chmetcnv">
              <w:smartTagPr>
                <w:attr w:name="TCSC" w:val="0"/>
                <w:attr w:name="NumberType" w:val="1"/>
                <w:attr w:name="Negative" w:val="True"/>
                <w:attr w:name="HasSpace" w:val="False"/>
                <w:attr w:name="SourceValue" w:val="4500"/>
                <w:attr w:name="UnitName" w:val="m3"/>
              </w:smartTagPr>
              <w:r w:rsidRPr="0029743C">
                <w:rPr>
                  <w:rFonts w:hint="eastAsia"/>
                  <w:sz w:val="24"/>
                </w:rPr>
                <w:t>-4500M</w:t>
              </w:r>
              <w:r w:rsidRPr="0029743C">
                <w:rPr>
                  <w:rFonts w:hint="eastAsia"/>
                  <w:sz w:val="24"/>
                  <w:vertAlign w:val="superscript"/>
                </w:rPr>
                <w:t>3</w:t>
              </w:r>
            </w:smartTag>
          </w:p>
        </w:tc>
        <w:tc>
          <w:tcPr>
            <w:tcW w:w="3269" w:type="dxa"/>
          </w:tcPr>
          <w:p w:rsidR="00F9716B" w:rsidRPr="0029743C" w:rsidRDefault="00F9716B" w:rsidP="00B71B66">
            <w:pPr>
              <w:spacing w:line="360" w:lineRule="auto"/>
              <w:rPr>
                <w:rFonts w:hint="eastAsia"/>
                <w:sz w:val="24"/>
              </w:rPr>
            </w:pPr>
            <w:r w:rsidRPr="0029743C">
              <w:rPr>
                <w:rFonts w:hint="eastAsia"/>
                <w:sz w:val="24"/>
              </w:rPr>
              <w:t>3000</w:t>
            </w:r>
            <w:smartTag w:uri="urn:schemas-microsoft-com:office:smarttags" w:element="chmetcnv">
              <w:smartTagPr>
                <w:attr w:name="TCSC" w:val="0"/>
                <w:attr w:name="NumberType" w:val="1"/>
                <w:attr w:name="Negative" w:val="True"/>
                <w:attr w:name="HasSpace" w:val="False"/>
                <w:attr w:name="SourceValue" w:val="4500"/>
                <w:attr w:name="UnitName" w:val="m3"/>
              </w:smartTagPr>
              <w:r w:rsidRPr="0029743C">
                <w:rPr>
                  <w:rFonts w:hint="eastAsia"/>
                  <w:sz w:val="24"/>
                </w:rPr>
                <w:t>-4500m</w:t>
              </w:r>
              <w:r w:rsidRPr="0029743C">
                <w:rPr>
                  <w:rFonts w:hint="eastAsia"/>
                  <w:sz w:val="24"/>
                  <w:vertAlign w:val="superscript"/>
                </w:rPr>
                <w:t>3</w:t>
              </w:r>
            </w:smartTag>
          </w:p>
        </w:tc>
      </w:tr>
      <w:tr w:rsidR="00F9716B" w:rsidRPr="0029743C" w:rsidTr="00B71B66">
        <w:tc>
          <w:tcPr>
            <w:tcW w:w="1908" w:type="dxa"/>
          </w:tcPr>
          <w:p w:rsidR="00F9716B" w:rsidRPr="0029743C" w:rsidRDefault="00F9716B" w:rsidP="00B71B66">
            <w:pPr>
              <w:spacing w:line="360" w:lineRule="auto"/>
              <w:rPr>
                <w:rFonts w:hint="eastAsia"/>
                <w:sz w:val="24"/>
              </w:rPr>
            </w:pPr>
            <w:r w:rsidRPr="0029743C">
              <w:rPr>
                <w:rFonts w:hint="eastAsia"/>
                <w:sz w:val="24"/>
              </w:rPr>
              <w:t>单车充气时间</w:t>
            </w:r>
          </w:p>
        </w:tc>
        <w:tc>
          <w:tcPr>
            <w:tcW w:w="3345" w:type="dxa"/>
          </w:tcPr>
          <w:p w:rsidR="00F9716B" w:rsidRPr="0029743C" w:rsidRDefault="00F9716B" w:rsidP="00B71B66">
            <w:pPr>
              <w:spacing w:line="360" w:lineRule="auto"/>
              <w:rPr>
                <w:rFonts w:hint="eastAsia"/>
                <w:sz w:val="24"/>
              </w:rPr>
            </w:pPr>
          </w:p>
        </w:tc>
        <w:tc>
          <w:tcPr>
            <w:tcW w:w="3269" w:type="dxa"/>
          </w:tcPr>
          <w:p w:rsidR="00F9716B" w:rsidRPr="0029743C" w:rsidRDefault="00F9716B" w:rsidP="00B71B66">
            <w:pPr>
              <w:spacing w:line="360" w:lineRule="auto"/>
              <w:rPr>
                <w:rFonts w:hint="eastAsia"/>
                <w:sz w:val="24"/>
              </w:rPr>
            </w:pPr>
            <w:r w:rsidRPr="0029743C">
              <w:rPr>
                <w:rFonts w:hint="eastAsia"/>
                <w:sz w:val="24"/>
              </w:rPr>
              <w:t>5</w:t>
            </w:r>
            <w:r w:rsidRPr="0029743C">
              <w:rPr>
                <w:rFonts w:hint="eastAsia"/>
                <w:sz w:val="24"/>
              </w:rPr>
              <w:t>分钟</w:t>
            </w:r>
          </w:p>
        </w:tc>
      </w:tr>
      <w:tr w:rsidR="00F9716B" w:rsidRPr="0029743C" w:rsidTr="00B71B66">
        <w:tc>
          <w:tcPr>
            <w:tcW w:w="1908" w:type="dxa"/>
          </w:tcPr>
          <w:p w:rsidR="00F9716B" w:rsidRPr="0029743C" w:rsidRDefault="00F9716B" w:rsidP="00B71B66">
            <w:pPr>
              <w:spacing w:line="360" w:lineRule="auto"/>
              <w:rPr>
                <w:rFonts w:hint="eastAsia"/>
                <w:sz w:val="24"/>
              </w:rPr>
            </w:pPr>
            <w:r w:rsidRPr="0029743C">
              <w:rPr>
                <w:rFonts w:hint="eastAsia"/>
                <w:sz w:val="24"/>
              </w:rPr>
              <w:t>加气机</w:t>
            </w:r>
          </w:p>
        </w:tc>
        <w:tc>
          <w:tcPr>
            <w:tcW w:w="3345" w:type="dxa"/>
          </w:tcPr>
          <w:p w:rsidR="00F9716B" w:rsidRPr="0029743C" w:rsidRDefault="00F9716B" w:rsidP="00B71B66">
            <w:pPr>
              <w:spacing w:line="360" w:lineRule="auto"/>
              <w:rPr>
                <w:rFonts w:hint="eastAsia"/>
                <w:sz w:val="24"/>
              </w:rPr>
            </w:pPr>
            <w:r w:rsidRPr="0029743C">
              <w:rPr>
                <w:rFonts w:hint="eastAsia"/>
                <w:sz w:val="24"/>
              </w:rPr>
              <w:t>充气柱</w:t>
            </w:r>
          </w:p>
        </w:tc>
        <w:tc>
          <w:tcPr>
            <w:tcW w:w="3269" w:type="dxa"/>
          </w:tcPr>
          <w:p w:rsidR="00F9716B" w:rsidRPr="0029743C" w:rsidRDefault="00F9716B" w:rsidP="00B71B66">
            <w:pPr>
              <w:spacing w:line="360" w:lineRule="auto"/>
              <w:rPr>
                <w:rFonts w:hint="eastAsia"/>
                <w:sz w:val="24"/>
              </w:rPr>
            </w:pPr>
            <w:r w:rsidRPr="0029743C">
              <w:rPr>
                <w:rFonts w:hint="eastAsia"/>
                <w:sz w:val="24"/>
              </w:rPr>
              <w:t>双枪加气机，</w:t>
            </w:r>
            <w:r w:rsidRPr="0029743C">
              <w:rPr>
                <w:rFonts w:hint="eastAsia"/>
                <w:sz w:val="24"/>
              </w:rPr>
              <w:t xml:space="preserve"> </w:t>
            </w:r>
          </w:p>
        </w:tc>
      </w:tr>
      <w:tr w:rsidR="00F9716B" w:rsidRPr="0029743C" w:rsidTr="00B71B66">
        <w:tc>
          <w:tcPr>
            <w:tcW w:w="1908" w:type="dxa"/>
          </w:tcPr>
          <w:p w:rsidR="00F9716B" w:rsidRPr="0029743C" w:rsidRDefault="00F9716B" w:rsidP="00B71B66">
            <w:pPr>
              <w:spacing w:line="360" w:lineRule="auto"/>
              <w:rPr>
                <w:rFonts w:hint="eastAsia"/>
                <w:sz w:val="24"/>
              </w:rPr>
            </w:pPr>
            <w:r w:rsidRPr="0029743C">
              <w:rPr>
                <w:rFonts w:hint="eastAsia"/>
                <w:sz w:val="24"/>
              </w:rPr>
              <w:t>体积</w:t>
            </w:r>
          </w:p>
        </w:tc>
        <w:tc>
          <w:tcPr>
            <w:tcW w:w="3345" w:type="dxa"/>
          </w:tcPr>
          <w:p w:rsidR="00F9716B" w:rsidRPr="0029743C" w:rsidRDefault="00F9716B" w:rsidP="00B71B66">
            <w:pPr>
              <w:spacing w:line="360" w:lineRule="auto"/>
              <w:rPr>
                <w:rFonts w:hint="eastAsia"/>
                <w:sz w:val="24"/>
              </w:rPr>
            </w:pPr>
            <w:r w:rsidRPr="0029743C">
              <w:rPr>
                <w:rFonts w:ascii="宋体" w:hAnsi="宋体" w:hint="eastAsia"/>
                <w:sz w:val="24"/>
              </w:rPr>
              <w:t>10*2.438*2.591</w:t>
            </w:r>
          </w:p>
        </w:tc>
        <w:tc>
          <w:tcPr>
            <w:tcW w:w="3269" w:type="dxa"/>
          </w:tcPr>
          <w:p w:rsidR="00F9716B" w:rsidRPr="0029743C" w:rsidRDefault="00F9716B" w:rsidP="00B71B66">
            <w:pPr>
              <w:spacing w:line="360" w:lineRule="auto"/>
              <w:rPr>
                <w:rFonts w:hint="eastAsia"/>
                <w:sz w:val="24"/>
              </w:rPr>
            </w:pPr>
            <w:r w:rsidRPr="0029743C">
              <w:rPr>
                <w:rFonts w:ascii="宋体" w:hAnsi="宋体" w:hint="eastAsia"/>
                <w:sz w:val="24"/>
              </w:rPr>
              <w:t>10*2.438*2.591</w:t>
            </w:r>
          </w:p>
        </w:tc>
      </w:tr>
      <w:tr w:rsidR="00F9716B" w:rsidRPr="0029743C" w:rsidTr="00B71B66">
        <w:tc>
          <w:tcPr>
            <w:tcW w:w="1908" w:type="dxa"/>
          </w:tcPr>
          <w:p w:rsidR="00F9716B" w:rsidRPr="0029743C" w:rsidRDefault="00F9716B" w:rsidP="00B71B66">
            <w:pPr>
              <w:spacing w:line="360" w:lineRule="auto"/>
              <w:rPr>
                <w:rFonts w:hint="eastAsia"/>
                <w:sz w:val="24"/>
              </w:rPr>
            </w:pPr>
            <w:r w:rsidRPr="0029743C">
              <w:rPr>
                <w:rFonts w:hint="eastAsia"/>
                <w:sz w:val="24"/>
              </w:rPr>
              <w:t>耗电</w:t>
            </w:r>
          </w:p>
        </w:tc>
        <w:tc>
          <w:tcPr>
            <w:tcW w:w="3345" w:type="dxa"/>
          </w:tcPr>
          <w:p w:rsidR="00F9716B" w:rsidRPr="0029743C" w:rsidRDefault="00F9716B" w:rsidP="00B71B66">
            <w:pPr>
              <w:spacing w:line="360" w:lineRule="auto"/>
              <w:rPr>
                <w:rFonts w:hint="eastAsia"/>
                <w:sz w:val="24"/>
              </w:rPr>
            </w:pPr>
            <w:r w:rsidRPr="0029743C">
              <w:rPr>
                <w:rFonts w:hint="eastAsia"/>
                <w:sz w:val="24"/>
              </w:rPr>
              <w:t>15kw</w:t>
            </w:r>
          </w:p>
        </w:tc>
        <w:tc>
          <w:tcPr>
            <w:tcW w:w="3269" w:type="dxa"/>
          </w:tcPr>
          <w:p w:rsidR="00F9716B" w:rsidRPr="0029743C" w:rsidRDefault="00F9716B" w:rsidP="00B71B66">
            <w:pPr>
              <w:spacing w:line="360" w:lineRule="auto"/>
              <w:rPr>
                <w:rFonts w:hint="eastAsia"/>
                <w:sz w:val="24"/>
              </w:rPr>
            </w:pPr>
            <w:r w:rsidRPr="0029743C">
              <w:rPr>
                <w:rFonts w:hint="eastAsia"/>
                <w:sz w:val="24"/>
              </w:rPr>
              <w:t>15KW</w:t>
            </w:r>
          </w:p>
        </w:tc>
      </w:tr>
      <w:tr w:rsidR="00F9716B" w:rsidRPr="0029743C" w:rsidTr="00B71B66">
        <w:tc>
          <w:tcPr>
            <w:tcW w:w="1908" w:type="dxa"/>
          </w:tcPr>
          <w:p w:rsidR="00F9716B" w:rsidRPr="0029743C" w:rsidRDefault="00F9716B" w:rsidP="00B71B66">
            <w:pPr>
              <w:spacing w:line="360" w:lineRule="auto"/>
              <w:rPr>
                <w:rFonts w:hint="eastAsia"/>
                <w:sz w:val="24"/>
              </w:rPr>
            </w:pPr>
            <w:r w:rsidRPr="0029743C">
              <w:rPr>
                <w:rFonts w:hint="eastAsia"/>
                <w:sz w:val="24"/>
              </w:rPr>
              <w:t>连接</w:t>
            </w:r>
          </w:p>
        </w:tc>
        <w:tc>
          <w:tcPr>
            <w:tcW w:w="3345" w:type="dxa"/>
          </w:tcPr>
          <w:p w:rsidR="00F9716B" w:rsidRPr="0029743C" w:rsidRDefault="00F9716B" w:rsidP="00B71B66">
            <w:pPr>
              <w:spacing w:line="360" w:lineRule="auto"/>
              <w:rPr>
                <w:rFonts w:hint="eastAsia"/>
                <w:sz w:val="24"/>
              </w:rPr>
            </w:pPr>
            <w:r w:rsidRPr="0029743C">
              <w:rPr>
                <w:rFonts w:hint="eastAsia"/>
                <w:sz w:val="24"/>
              </w:rPr>
              <w:t>配有槽车供气接头</w:t>
            </w:r>
          </w:p>
        </w:tc>
        <w:tc>
          <w:tcPr>
            <w:tcW w:w="3269" w:type="dxa"/>
          </w:tcPr>
          <w:p w:rsidR="00F9716B" w:rsidRPr="0029743C" w:rsidRDefault="00F9716B" w:rsidP="00B71B66">
            <w:pPr>
              <w:spacing w:line="360" w:lineRule="auto"/>
              <w:rPr>
                <w:rFonts w:hint="eastAsia"/>
                <w:sz w:val="24"/>
              </w:rPr>
            </w:pPr>
            <w:r w:rsidRPr="0029743C">
              <w:rPr>
                <w:rFonts w:hint="eastAsia"/>
                <w:sz w:val="24"/>
              </w:rPr>
              <w:t>可连接供气管网或拉气供应</w:t>
            </w:r>
          </w:p>
        </w:tc>
      </w:tr>
    </w:tbl>
    <w:p w:rsidR="00F9716B" w:rsidRPr="0029743C" w:rsidRDefault="00F9716B" w:rsidP="00F9716B">
      <w:pPr>
        <w:spacing w:line="360" w:lineRule="auto"/>
        <w:rPr>
          <w:rFonts w:hint="eastAsia"/>
          <w:sz w:val="24"/>
        </w:rPr>
      </w:pPr>
    </w:p>
    <w:p w:rsidR="00F9716B" w:rsidRPr="008B7E04" w:rsidRDefault="00F9716B" w:rsidP="00F9716B">
      <w:pPr>
        <w:widowControl/>
        <w:spacing w:before="100" w:beforeAutospacing="1" w:after="100" w:afterAutospacing="1" w:line="360" w:lineRule="auto"/>
        <w:jc w:val="left"/>
        <w:rPr>
          <w:rFonts w:ascii="宋体" w:hAnsi="宋体" w:cs="宋体"/>
          <w:b/>
          <w:kern w:val="0"/>
          <w:sz w:val="24"/>
        </w:rPr>
      </w:pPr>
      <w:r w:rsidRPr="008B7E04">
        <w:rPr>
          <w:rFonts w:ascii="宋体" w:hAnsi="宋体" w:cs="宋体" w:hint="eastAsia"/>
          <w:b/>
          <w:color w:val="000000"/>
          <w:kern w:val="0"/>
          <w:sz w:val="24"/>
        </w:rPr>
        <w:t>五．LNG/LCNG/CNG加气站运行费用比较</w:t>
      </w:r>
    </w:p>
    <w:p w:rsidR="00F9716B" w:rsidRPr="0029743C" w:rsidRDefault="00F9716B" w:rsidP="00F9716B">
      <w:pPr>
        <w:widowControl/>
        <w:spacing w:before="100" w:beforeAutospacing="1" w:after="100" w:afterAutospacing="1" w:line="360" w:lineRule="auto"/>
        <w:ind w:firstLine="420"/>
        <w:jc w:val="left"/>
        <w:rPr>
          <w:rFonts w:ascii="宋体" w:hAnsi="宋体" w:cs="宋体"/>
          <w:kern w:val="0"/>
          <w:sz w:val="24"/>
        </w:rPr>
      </w:pPr>
      <w:r w:rsidRPr="0029743C">
        <w:rPr>
          <w:rFonts w:ascii="宋体" w:hAnsi="宋体" w:cs="宋体" w:hint="eastAsia"/>
          <w:color w:val="000000"/>
          <w:kern w:val="0"/>
          <w:sz w:val="24"/>
        </w:rPr>
        <w:t>在建站规模相同的情况下(均为1×10</w:t>
      </w:r>
      <w:r w:rsidRPr="0029743C">
        <w:rPr>
          <w:rFonts w:ascii="宋体" w:hAnsi="宋体" w:cs="宋体" w:hint="eastAsia"/>
          <w:color w:val="000000"/>
          <w:kern w:val="0"/>
          <w:sz w:val="24"/>
          <w:vertAlign w:val="superscript"/>
        </w:rPr>
        <w:t>4</w:t>
      </w:r>
      <w:r w:rsidRPr="0029743C">
        <w:rPr>
          <w:rFonts w:ascii="宋体" w:hAnsi="宋体" w:cs="宋体" w:hint="eastAsia"/>
          <w:color w:val="000000"/>
          <w:kern w:val="0"/>
          <w:sz w:val="24"/>
        </w:rPr>
        <w:t xml:space="preserve"> m</w:t>
      </w:r>
      <w:r w:rsidRPr="0029743C">
        <w:rPr>
          <w:rFonts w:ascii="宋体" w:hAnsi="宋体" w:cs="宋体" w:hint="eastAsia"/>
          <w:color w:val="000000"/>
          <w:kern w:val="0"/>
          <w:sz w:val="24"/>
          <w:vertAlign w:val="superscript"/>
        </w:rPr>
        <w:t>3</w:t>
      </w:r>
      <w:r w:rsidRPr="0029743C">
        <w:rPr>
          <w:rFonts w:ascii="宋体" w:hAnsi="宋体" w:cs="宋体" w:hint="eastAsia"/>
          <w:color w:val="000000"/>
          <w:kern w:val="0"/>
          <w:sz w:val="24"/>
        </w:rPr>
        <w:t>/d)，3种加气站的造价差别很大。LNG加气站造价最低，仅为CNG加气站的30％左右。L-CNG加气站的造价也仅为CNG加气站的48%左右。</w:t>
      </w:r>
    </w:p>
    <w:p w:rsidR="00F9716B" w:rsidRPr="0029743C" w:rsidRDefault="00F9716B" w:rsidP="00F9716B">
      <w:pPr>
        <w:widowControl/>
        <w:spacing w:before="100" w:beforeAutospacing="1" w:after="100" w:afterAutospacing="1" w:line="360" w:lineRule="auto"/>
        <w:jc w:val="left"/>
        <w:rPr>
          <w:rFonts w:ascii="宋体" w:hAnsi="宋体" w:cs="宋体"/>
          <w:kern w:val="0"/>
          <w:sz w:val="24"/>
        </w:rPr>
      </w:pPr>
      <w:r>
        <w:rPr>
          <w:rFonts w:ascii="宋体" w:hAnsi="宋体" w:cs="宋体" w:hint="eastAsia"/>
          <w:b/>
          <w:bCs/>
          <w:color w:val="000000"/>
          <w:kern w:val="0"/>
          <w:sz w:val="24"/>
        </w:rPr>
        <w:t xml:space="preserve">1． </w:t>
      </w:r>
      <w:r w:rsidRPr="0029743C">
        <w:rPr>
          <w:rFonts w:ascii="宋体" w:hAnsi="宋体" w:cs="宋体" w:hint="eastAsia"/>
          <w:b/>
          <w:bCs/>
          <w:color w:val="000000"/>
          <w:kern w:val="0"/>
          <w:sz w:val="24"/>
        </w:rPr>
        <w:t>运行费用</w:t>
      </w:r>
    </w:p>
    <w:p w:rsidR="00F9716B" w:rsidRPr="0029743C" w:rsidRDefault="00F9716B" w:rsidP="00F9716B">
      <w:pPr>
        <w:widowControl/>
        <w:spacing w:before="100" w:beforeAutospacing="1" w:after="100" w:afterAutospacing="1" w:line="360" w:lineRule="auto"/>
        <w:ind w:firstLine="420"/>
        <w:jc w:val="left"/>
        <w:rPr>
          <w:rFonts w:ascii="宋体" w:hAnsi="宋体" w:cs="宋体"/>
          <w:kern w:val="0"/>
          <w:sz w:val="24"/>
        </w:rPr>
      </w:pPr>
      <w:r w:rsidRPr="0029743C">
        <w:rPr>
          <w:rFonts w:ascii="宋体" w:hAnsi="宋体" w:cs="宋体" w:hint="eastAsia"/>
          <w:color w:val="000000"/>
          <w:kern w:val="0"/>
          <w:sz w:val="24"/>
        </w:rPr>
        <w:t>由于L—CNG加气站比LNG加气站增加了部分设备，从而使其工艺流程较为复杂，增加了动力设备及高压管道，因而增加了管理和维修量，各方面的运行费用也随之增加。</w:t>
      </w:r>
    </w:p>
    <w:p w:rsidR="00F9716B" w:rsidRPr="00D81B2E" w:rsidRDefault="00F9716B" w:rsidP="00F9716B">
      <w:pPr>
        <w:widowControl/>
        <w:spacing w:before="100" w:beforeAutospacing="1" w:after="100" w:afterAutospacing="1" w:line="360" w:lineRule="auto"/>
        <w:ind w:firstLineChars="150" w:firstLine="360"/>
        <w:jc w:val="left"/>
        <w:rPr>
          <w:rFonts w:ascii="宋体" w:hAnsi="宋体" w:cs="宋体"/>
          <w:color w:val="000000"/>
          <w:kern w:val="0"/>
          <w:sz w:val="24"/>
        </w:rPr>
      </w:pPr>
      <w:r w:rsidRPr="0029743C">
        <w:rPr>
          <w:rFonts w:ascii="宋体" w:hAnsi="宋体" w:cs="宋体" w:hint="eastAsia"/>
          <w:color w:val="000000"/>
          <w:kern w:val="0"/>
          <w:sz w:val="24"/>
        </w:rPr>
        <w:lastRenderedPageBreak/>
        <w:t>CNG加气站的设备最多，工艺流程最复杂，且动力设备</w:t>
      </w:r>
      <w:r>
        <w:rPr>
          <w:rFonts w:ascii="宋体" w:hAnsi="宋体" w:cs="宋体" w:hint="eastAsia"/>
          <w:color w:val="000000"/>
          <w:kern w:val="0"/>
          <w:sz w:val="24"/>
        </w:rPr>
        <w:t>多，高压管道转多，从而使其管理和维护都比较困难，其运行成本将有较</w:t>
      </w:r>
      <w:r w:rsidRPr="0029743C">
        <w:rPr>
          <w:rFonts w:ascii="宋体" w:hAnsi="宋体" w:cs="宋体" w:hint="eastAsia"/>
          <w:color w:val="000000"/>
          <w:kern w:val="0"/>
          <w:sz w:val="24"/>
        </w:rPr>
        <w:t>大增加。</w:t>
      </w:r>
    </w:p>
    <w:p w:rsidR="00F9716B" w:rsidRPr="0029743C" w:rsidRDefault="00F9716B" w:rsidP="00F9716B">
      <w:pPr>
        <w:widowControl/>
        <w:spacing w:before="100" w:beforeAutospacing="1" w:after="100" w:afterAutospacing="1" w:line="360" w:lineRule="auto"/>
        <w:ind w:firstLine="420"/>
        <w:jc w:val="left"/>
        <w:rPr>
          <w:rFonts w:ascii="宋体" w:hAnsi="宋体" w:cs="宋体"/>
          <w:kern w:val="0"/>
          <w:sz w:val="24"/>
        </w:rPr>
      </w:pPr>
      <w:r w:rsidRPr="0029743C">
        <w:rPr>
          <w:rFonts w:ascii="宋体" w:hAnsi="宋体" w:cs="宋体" w:hint="eastAsia"/>
          <w:color w:val="000000"/>
          <w:kern w:val="0"/>
          <w:sz w:val="24"/>
        </w:rPr>
        <w:t>LNG加气站的设备少，工艺流程简单，动力设备少且几乎没有高压管道，因而维修量很小。加</w:t>
      </w:r>
      <w:proofErr w:type="gramStart"/>
      <w:r w:rsidRPr="0029743C">
        <w:rPr>
          <w:rFonts w:ascii="宋体" w:hAnsi="宋体" w:cs="宋体" w:hint="eastAsia"/>
          <w:color w:val="000000"/>
          <w:kern w:val="0"/>
          <w:sz w:val="24"/>
        </w:rPr>
        <w:t>气规模</w:t>
      </w:r>
      <w:proofErr w:type="gramEnd"/>
      <w:r w:rsidRPr="0029743C">
        <w:rPr>
          <w:rFonts w:ascii="宋体" w:hAnsi="宋体" w:cs="宋体" w:hint="eastAsia"/>
          <w:color w:val="000000"/>
          <w:kern w:val="0"/>
          <w:sz w:val="24"/>
        </w:rPr>
        <w:t>为1×10</w:t>
      </w:r>
      <w:r w:rsidRPr="0029743C">
        <w:rPr>
          <w:rFonts w:ascii="宋体" w:hAnsi="宋体" w:cs="宋体" w:hint="eastAsia"/>
          <w:color w:val="000000"/>
          <w:kern w:val="0"/>
          <w:sz w:val="24"/>
          <w:vertAlign w:val="superscript"/>
        </w:rPr>
        <w:t>4</w:t>
      </w:r>
      <w:r w:rsidRPr="0029743C">
        <w:rPr>
          <w:rFonts w:ascii="宋体" w:hAnsi="宋体" w:cs="宋体" w:hint="eastAsia"/>
          <w:color w:val="000000"/>
          <w:kern w:val="0"/>
          <w:sz w:val="24"/>
        </w:rPr>
        <w:t xml:space="preserve"> m</w:t>
      </w:r>
      <w:r w:rsidRPr="0029743C">
        <w:rPr>
          <w:rFonts w:ascii="宋体" w:hAnsi="宋体" w:cs="宋体" w:hint="eastAsia"/>
          <w:color w:val="000000"/>
          <w:kern w:val="0"/>
          <w:sz w:val="24"/>
          <w:vertAlign w:val="superscript"/>
        </w:rPr>
        <w:t>3</w:t>
      </w:r>
      <w:r w:rsidRPr="0029743C">
        <w:rPr>
          <w:rFonts w:ascii="宋体" w:hAnsi="宋体" w:cs="宋体" w:hint="eastAsia"/>
          <w:color w:val="000000"/>
          <w:kern w:val="0"/>
          <w:sz w:val="24"/>
        </w:rPr>
        <w:t>/d的LNG</w:t>
      </w:r>
      <w:r>
        <w:rPr>
          <w:rFonts w:ascii="宋体" w:hAnsi="宋体" w:cs="宋体" w:hint="eastAsia"/>
          <w:color w:val="000000"/>
          <w:kern w:val="0"/>
          <w:sz w:val="24"/>
        </w:rPr>
        <w:t>,LCNG和CNG</w:t>
      </w:r>
      <w:r w:rsidRPr="0029743C">
        <w:rPr>
          <w:rFonts w:ascii="宋体" w:hAnsi="宋体" w:cs="宋体" w:hint="eastAsia"/>
          <w:color w:val="000000"/>
          <w:kern w:val="0"/>
          <w:sz w:val="24"/>
        </w:rPr>
        <w:t>加气站的年运行成本概算(原料气除外)见</w:t>
      </w:r>
      <w:r>
        <w:rPr>
          <w:rFonts w:ascii="宋体" w:hAnsi="宋体" w:cs="宋体" w:hint="eastAsia"/>
          <w:color w:val="000000"/>
          <w:kern w:val="0"/>
          <w:sz w:val="24"/>
        </w:rPr>
        <w:t>下</w:t>
      </w:r>
      <w:r w:rsidRPr="0029743C">
        <w:rPr>
          <w:rFonts w:ascii="宋体" w:hAnsi="宋体" w:cs="宋体" w:hint="eastAsia"/>
          <w:color w:val="000000"/>
          <w:kern w:val="0"/>
          <w:sz w:val="24"/>
        </w:rPr>
        <w:t>表。</w:t>
      </w:r>
    </w:p>
    <w:p w:rsidR="00F9716B" w:rsidRPr="0029743C" w:rsidRDefault="00F9716B" w:rsidP="00F9716B">
      <w:pPr>
        <w:widowControl/>
        <w:spacing w:before="100" w:beforeAutospacing="1" w:after="100" w:afterAutospacing="1" w:line="360" w:lineRule="auto"/>
        <w:ind w:firstLine="420"/>
        <w:jc w:val="center"/>
        <w:rPr>
          <w:rFonts w:ascii="宋体" w:hAnsi="宋体" w:cs="宋体" w:hint="eastAsia"/>
          <w:kern w:val="0"/>
          <w:sz w:val="24"/>
        </w:rPr>
      </w:pPr>
      <w:r w:rsidRPr="0029743C">
        <w:rPr>
          <w:rFonts w:ascii="宋体" w:hAnsi="宋体" w:cs="宋体" w:hint="eastAsia"/>
          <w:b/>
          <w:bCs/>
          <w:color w:val="000000"/>
          <w:kern w:val="0"/>
          <w:sz w:val="24"/>
        </w:rPr>
        <w:t>1×10</w:t>
      </w:r>
      <w:r w:rsidRPr="0029743C">
        <w:rPr>
          <w:rFonts w:ascii="宋体" w:hAnsi="宋体" w:cs="宋体" w:hint="eastAsia"/>
          <w:b/>
          <w:bCs/>
          <w:color w:val="000000"/>
          <w:kern w:val="0"/>
          <w:sz w:val="24"/>
          <w:vertAlign w:val="superscript"/>
        </w:rPr>
        <w:t>4</w:t>
      </w:r>
      <w:r w:rsidRPr="0029743C">
        <w:rPr>
          <w:rFonts w:ascii="宋体" w:hAnsi="宋体" w:cs="宋体" w:hint="eastAsia"/>
          <w:b/>
          <w:bCs/>
          <w:color w:val="000000"/>
          <w:kern w:val="0"/>
          <w:sz w:val="24"/>
        </w:rPr>
        <w:t xml:space="preserve"> m</w:t>
      </w:r>
      <w:r w:rsidRPr="0029743C">
        <w:rPr>
          <w:rFonts w:ascii="宋体" w:hAnsi="宋体" w:cs="宋体" w:hint="eastAsia"/>
          <w:b/>
          <w:bCs/>
          <w:color w:val="000000"/>
          <w:kern w:val="0"/>
          <w:sz w:val="24"/>
          <w:vertAlign w:val="superscript"/>
        </w:rPr>
        <w:t>3</w:t>
      </w:r>
      <w:r w:rsidRPr="0029743C">
        <w:rPr>
          <w:rFonts w:ascii="宋体" w:hAnsi="宋体" w:cs="宋体" w:hint="eastAsia"/>
          <w:b/>
          <w:bCs/>
          <w:color w:val="000000"/>
          <w:kern w:val="0"/>
          <w:sz w:val="24"/>
        </w:rPr>
        <w:t>/d天然气加气站年运行成本概算(原料气除外)</w:t>
      </w:r>
    </w:p>
    <w:tbl>
      <w:tblPr>
        <w:tblW w:w="7505" w:type="dxa"/>
        <w:jc w:val="center"/>
        <w:tblCellSpacing w:w="7" w:type="dxa"/>
        <w:tblInd w:w="-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040"/>
        <w:gridCol w:w="1480"/>
        <w:gridCol w:w="1495"/>
        <w:gridCol w:w="1666"/>
        <w:gridCol w:w="1824"/>
      </w:tblGrid>
      <w:tr w:rsidR="00F9716B" w:rsidRPr="0029743C" w:rsidTr="00B71B66">
        <w:trPr>
          <w:tblCellSpacing w:w="7" w:type="dxa"/>
          <w:jc w:val="center"/>
        </w:trPr>
        <w:tc>
          <w:tcPr>
            <w:tcW w:w="1019"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加气</w:t>
            </w:r>
            <w:proofErr w:type="gramStart"/>
            <w:r w:rsidRPr="0029743C">
              <w:rPr>
                <w:rFonts w:ascii="ˎ̥" w:hAnsi="ˎ̥" w:cs="宋体"/>
                <w:color w:val="000000"/>
                <w:kern w:val="0"/>
                <w:sz w:val="24"/>
              </w:rPr>
              <w:t>站类型</w:t>
            </w:r>
            <w:proofErr w:type="gramEnd"/>
            <w:r w:rsidRPr="0029743C">
              <w:rPr>
                <w:rFonts w:ascii="ˎ̥" w:hAnsi="ˎ̥" w:cs="宋体"/>
                <w:color w:val="000000"/>
                <w:kern w:val="0"/>
                <w:sz w:val="24"/>
              </w:rPr>
              <w:t xml:space="preserve"> </w:t>
            </w: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项目</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单价</w:t>
            </w:r>
            <w:r w:rsidRPr="0029743C">
              <w:rPr>
                <w:rFonts w:ascii="ˎ̥" w:hAnsi="ˎ̥" w:cs="宋体"/>
                <w:color w:val="000000"/>
                <w:kern w:val="0"/>
                <w:sz w:val="24"/>
              </w:rPr>
              <w:t xml:space="preserve"> </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数量</w:t>
            </w:r>
            <w:r w:rsidRPr="0029743C">
              <w:rPr>
                <w:rFonts w:ascii="ˎ̥" w:hAnsi="ˎ̥" w:cs="宋体"/>
                <w:color w:val="000000"/>
                <w:kern w:val="0"/>
                <w:sz w:val="24"/>
              </w:rPr>
              <w:t xml:space="preserve"> </w:t>
            </w:r>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合计</w:t>
            </w:r>
            <w:r w:rsidRPr="0029743C">
              <w:rPr>
                <w:rFonts w:ascii="ˎ̥" w:hAnsi="ˎ̥" w:cs="宋体"/>
                <w:color w:val="000000"/>
                <w:kern w:val="0"/>
                <w:sz w:val="24"/>
              </w:rPr>
              <w:t>/(</w:t>
            </w:r>
            <w:r>
              <w:rPr>
                <w:rFonts w:ascii="ˎ̥" w:hAnsi="ˎ̥" w:cs="宋体" w:hint="eastAsia"/>
                <w:color w:val="000000"/>
                <w:kern w:val="0"/>
                <w:sz w:val="24"/>
              </w:rPr>
              <w:t>万</w:t>
            </w:r>
            <w:r w:rsidRPr="0029743C">
              <w:rPr>
                <w:rFonts w:ascii="ˎ̥" w:hAnsi="ˎ̥" w:cs="宋体"/>
                <w:color w:val="000000"/>
                <w:kern w:val="0"/>
                <w:sz w:val="24"/>
              </w:rPr>
              <w:t>元</w:t>
            </w:r>
            <w:r>
              <w:rPr>
                <w:rFonts w:ascii="ˎ̥" w:hAnsi="ˎ̥" w:cs="宋体" w:hint="eastAsia"/>
                <w:color w:val="000000"/>
                <w:kern w:val="0"/>
                <w:sz w:val="24"/>
              </w:rPr>
              <w:t>/</w:t>
            </w:r>
            <w:r>
              <w:rPr>
                <w:rFonts w:ascii="ˎ̥" w:hAnsi="ˎ̥" w:cs="宋体" w:hint="eastAsia"/>
                <w:color w:val="000000"/>
                <w:kern w:val="0"/>
                <w:sz w:val="24"/>
              </w:rPr>
              <w:t>年</w:t>
            </w:r>
            <w:r w:rsidRPr="0029743C">
              <w:rPr>
                <w:rFonts w:ascii="ˎ̥" w:hAnsi="ˎ̥" w:cs="宋体"/>
                <w:color w:val="000000"/>
                <w:kern w:val="0"/>
                <w:sz w:val="24"/>
              </w:rPr>
              <w:t>)</w:t>
            </w:r>
          </w:p>
        </w:tc>
      </w:tr>
      <w:tr w:rsidR="00F9716B" w:rsidRPr="0029743C" w:rsidTr="00B71B66">
        <w:trPr>
          <w:tblCellSpacing w:w="7" w:type="dxa"/>
          <w:jc w:val="center"/>
        </w:trPr>
        <w:tc>
          <w:tcPr>
            <w:tcW w:w="1019" w:type="dxa"/>
            <w:vMerge w:val="restart"/>
            <w:tcBorders>
              <w:top w:val="outset" w:sz="6" w:space="0" w:color="auto"/>
              <w:left w:val="outset" w:sz="6" w:space="0" w:color="auto"/>
              <w:bottom w:val="outset" w:sz="6" w:space="0" w:color="auto"/>
              <w:right w:val="outset" w:sz="6" w:space="0" w:color="auto"/>
            </w:tcBorders>
            <w:vAlign w:val="center"/>
          </w:tcPr>
          <w:p w:rsidR="00F9716B" w:rsidRDefault="00F9716B" w:rsidP="00B71B66">
            <w:pPr>
              <w:widowControl/>
              <w:spacing w:line="360" w:lineRule="auto"/>
              <w:jc w:val="left"/>
              <w:rPr>
                <w:rFonts w:ascii="ˎ̥" w:hAnsi="ˎ̥" w:cs="宋体" w:hint="eastAsia"/>
                <w:kern w:val="0"/>
                <w:sz w:val="24"/>
              </w:rPr>
            </w:pPr>
            <w:r>
              <w:rPr>
                <w:rFonts w:ascii="ˎ̥" w:hAnsi="ˎ̥" w:cs="宋体" w:hint="eastAsia"/>
                <w:kern w:val="0"/>
                <w:sz w:val="24"/>
              </w:rPr>
              <w:t>LNG</w:t>
            </w:r>
          </w:p>
          <w:p w:rsidR="00F9716B" w:rsidRDefault="00F9716B" w:rsidP="00B71B66">
            <w:pPr>
              <w:widowControl/>
              <w:spacing w:line="360" w:lineRule="auto"/>
              <w:jc w:val="left"/>
              <w:rPr>
                <w:rFonts w:ascii="ˎ̥" w:hAnsi="ˎ̥" w:cs="宋体" w:hint="eastAsia"/>
                <w:kern w:val="0"/>
                <w:sz w:val="24"/>
              </w:rPr>
            </w:pPr>
          </w:p>
          <w:p w:rsidR="00F9716B" w:rsidRDefault="00F9716B" w:rsidP="00B71B66">
            <w:pPr>
              <w:widowControl/>
              <w:spacing w:line="360" w:lineRule="auto"/>
              <w:jc w:val="left"/>
              <w:rPr>
                <w:rFonts w:ascii="ˎ̥" w:hAnsi="ˎ̥" w:cs="宋体" w:hint="eastAsia"/>
                <w:kern w:val="0"/>
                <w:sz w:val="24"/>
              </w:rPr>
            </w:pPr>
          </w:p>
          <w:p w:rsidR="00F9716B" w:rsidRDefault="00F9716B" w:rsidP="00B71B66">
            <w:pPr>
              <w:widowControl/>
              <w:spacing w:line="360" w:lineRule="auto"/>
              <w:jc w:val="left"/>
              <w:rPr>
                <w:rFonts w:ascii="ˎ̥" w:hAnsi="ˎ̥" w:cs="宋体" w:hint="eastAsia"/>
                <w:kern w:val="0"/>
                <w:sz w:val="24"/>
              </w:rPr>
            </w:pPr>
          </w:p>
          <w:p w:rsidR="00F9716B" w:rsidRDefault="00F9716B" w:rsidP="00B71B66">
            <w:pPr>
              <w:widowControl/>
              <w:spacing w:line="360" w:lineRule="auto"/>
              <w:jc w:val="left"/>
              <w:rPr>
                <w:rFonts w:ascii="ˎ̥" w:hAnsi="ˎ̥" w:cs="宋体" w:hint="eastAsia"/>
                <w:kern w:val="0"/>
                <w:sz w:val="24"/>
              </w:rPr>
            </w:pPr>
          </w:p>
          <w:p w:rsidR="00F9716B" w:rsidRDefault="00F9716B" w:rsidP="00B71B66">
            <w:pPr>
              <w:widowControl/>
              <w:spacing w:line="360" w:lineRule="auto"/>
              <w:jc w:val="left"/>
              <w:rPr>
                <w:rFonts w:ascii="ˎ̥" w:hAnsi="ˎ̥" w:cs="宋体" w:hint="eastAsia"/>
                <w:kern w:val="0"/>
                <w:sz w:val="24"/>
              </w:rPr>
            </w:pPr>
          </w:p>
          <w:p w:rsidR="00F9716B" w:rsidRDefault="00F9716B" w:rsidP="00B71B66">
            <w:pPr>
              <w:widowControl/>
              <w:spacing w:line="360" w:lineRule="auto"/>
              <w:jc w:val="left"/>
              <w:rPr>
                <w:rFonts w:ascii="ˎ̥" w:hAnsi="ˎ̥" w:cs="宋体" w:hint="eastAsia"/>
                <w:kern w:val="0"/>
                <w:sz w:val="24"/>
              </w:rPr>
            </w:pPr>
          </w:p>
          <w:p w:rsidR="00F9716B" w:rsidRDefault="00F9716B" w:rsidP="00B71B66">
            <w:pPr>
              <w:widowControl/>
              <w:spacing w:line="360" w:lineRule="auto"/>
              <w:jc w:val="left"/>
              <w:rPr>
                <w:rFonts w:ascii="ˎ̥" w:hAnsi="ˎ̥" w:cs="宋体" w:hint="eastAsia"/>
                <w:kern w:val="0"/>
                <w:sz w:val="24"/>
              </w:rPr>
            </w:pPr>
          </w:p>
          <w:p w:rsidR="00F9716B" w:rsidRDefault="00F9716B" w:rsidP="00B71B66">
            <w:pPr>
              <w:widowControl/>
              <w:spacing w:line="360" w:lineRule="auto"/>
              <w:jc w:val="left"/>
              <w:rPr>
                <w:rFonts w:ascii="ˎ̥" w:hAnsi="ˎ̥" w:cs="宋体" w:hint="eastAsia"/>
                <w:kern w:val="0"/>
                <w:sz w:val="24"/>
              </w:rPr>
            </w:pPr>
          </w:p>
          <w:p w:rsidR="00F9716B" w:rsidRDefault="00F9716B" w:rsidP="00B71B66">
            <w:pPr>
              <w:widowControl/>
              <w:spacing w:line="360" w:lineRule="auto"/>
              <w:jc w:val="left"/>
              <w:rPr>
                <w:rFonts w:ascii="ˎ̥" w:hAnsi="ˎ̥" w:cs="宋体" w:hint="eastAsia"/>
                <w:kern w:val="0"/>
                <w:sz w:val="24"/>
              </w:rPr>
            </w:pPr>
          </w:p>
          <w:p w:rsidR="00F9716B" w:rsidRDefault="00F9716B" w:rsidP="00B71B66">
            <w:pPr>
              <w:widowControl/>
              <w:spacing w:line="360" w:lineRule="auto"/>
              <w:jc w:val="left"/>
              <w:rPr>
                <w:rFonts w:ascii="ˎ̥" w:hAnsi="ˎ̥" w:cs="宋体" w:hint="eastAsia"/>
                <w:kern w:val="0"/>
                <w:sz w:val="24"/>
              </w:rPr>
            </w:pPr>
            <w:r>
              <w:rPr>
                <w:rFonts w:ascii="ˎ̥" w:hAnsi="ˎ̥" w:cs="宋体" w:hint="eastAsia"/>
                <w:kern w:val="0"/>
                <w:sz w:val="24"/>
              </w:rPr>
              <w:t>LCNG</w:t>
            </w:r>
          </w:p>
          <w:p w:rsidR="00F9716B" w:rsidRDefault="00F9716B" w:rsidP="00B71B66">
            <w:pPr>
              <w:widowControl/>
              <w:spacing w:line="360" w:lineRule="auto"/>
              <w:jc w:val="left"/>
              <w:rPr>
                <w:rFonts w:ascii="ˎ̥" w:hAnsi="ˎ̥" w:cs="宋体" w:hint="eastAsia"/>
                <w:kern w:val="0"/>
                <w:sz w:val="24"/>
              </w:rPr>
            </w:pPr>
          </w:p>
          <w:p w:rsidR="00F9716B" w:rsidRDefault="00F9716B" w:rsidP="00B71B66">
            <w:pPr>
              <w:widowControl/>
              <w:spacing w:line="360" w:lineRule="auto"/>
              <w:jc w:val="left"/>
              <w:rPr>
                <w:rFonts w:ascii="ˎ̥" w:hAnsi="ˎ̥" w:cs="宋体" w:hint="eastAsia"/>
                <w:kern w:val="0"/>
                <w:sz w:val="24"/>
              </w:rPr>
            </w:pPr>
          </w:p>
          <w:p w:rsidR="00F9716B" w:rsidRDefault="00F9716B" w:rsidP="00B71B66">
            <w:pPr>
              <w:widowControl/>
              <w:spacing w:line="360" w:lineRule="auto"/>
              <w:jc w:val="left"/>
              <w:rPr>
                <w:rFonts w:ascii="ˎ̥" w:hAnsi="ˎ̥" w:cs="宋体" w:hint="eastAsia"/>
                <w:kern w:val="0"/>
                <w:sz w:val="24"/>
              </w:rPr>
            </w:pPr>
            <w:r>
              <w:rPr>
                <w:rFonts w:ascii="ˎ̥" w:hAnsi="ˎ̥" w:cs="宋体" w:hint="eastAsia"/>
                <w:kern w:val="0"/>
                <w:sz w:val="24"/>
              </w:rPr>
              <w:t xml:space="preserve"> </w:t>
            </w:r>
          </w:p>
          <w:p w:rsidR="00F9716B" w:rsidRDefault="00F9716B" w:rsidP="00B71B66">
            <w:pPr>
              <w:widowControl/>
              <w:spacing w:line="360" w:lineRule="auto"/>
              <w:jc w:val="left"/>
              <w:rPr>
                <w:rFonts w:ascii="ˎ̥" w:hAnsi="ˎ̥" w:cs="宋体" w:hint="eastAsia"/>
                <w:kern w:val="0"/>
                <w:sz w:val="24"/>
              </w:rPr>
            </w:pPr>
          </w:p>
          <w:p w:rsidR="00F9716B" w:rsidRDefault="00F9716B" w:rsidP="00B71B66">
            <w:pPr>
              <w:widowControl/>
              <w:spacing w:line="360" w:lineRule="auto"/>
              <w:jc w:val="left"/>
              <w:rPr>
                <w:rFonts w:ascii="ˎ̥" w:hAnsi="ˎ̥" w:cs="宋体" w:hint="eastAsia"/>
                <w:kern w:val="0"/>
                <w:sz w:val="24"/>
              </w:rPr>
            </w:pPr>
          </w:p>
          <w:p w:rsidR="00F9716B" w:rsidRDefault="00F9716B" w:rsidP="00B71B66">
            <w:pPr>
              <w:widowControl/>
              <w:spacing w:line="360" w:lineRule="auto"/>
              <w:jc w:val="left"/>
              <w:rPr>
                <w:rFonts w:ascii="ˎ̥" w:hAnsi="ˎ̥" w:cs="宋体" w:hint="eastAsia"/>
                <w:kern w:val="0"/>
                <w:sz w:val="24"/>
              </w:rPr>
            </w:pPr>
          </w:p>
          <w:p w:rsidR="00F9716B" w:rsidRDefault="00F9716B" w:rsidP="00B71B66">
            <w:pPr>
              <w:widowControl/>
              <w:spacing w:line="360" w:lineRule="auto"/>
              <w:jc w:val="left"/>
              <w:rPr>
                <w:rFonts w:ascii="ˎ̥" w:hAnsi="ˎ̥" w:cs="宋体" w:hint="eastAsia"/>
                <w:kern w:val="0"/>
                <w:sz w:val="24"/>
              </w:rPr>
            </w:pPr>
          </w:p>
          <w:p w:rsidR="00F9716B" w:rsidRPr="0029743C" w:rsidRDefault="00F9716B" w:rsidP="00B71B66">
            <w:pPr>
              <w:widowControl/>
              <w:spacing w:line="360" w:lineRule="auto"/>
              <w:jc w:val="left"/>
              <w:rPr>
                <w:rFonts w:ascii="ˎ̥" w:hAnsi="ˎ̥" w:cs="宋体" w:hint="eastAsia"/>
                <w:kern w:val="0"/>
                <w:sz w:val="24"/>
              </w:rPr>
            </w:pPr>
            <w:r>
              <w:rPr>
                <w:rFonts w:ascii="ˎ̥" w:hAnsi="ˎ̥" w:cs="宋体" w:hint="eastAsia"/>
                <w:kern w:val="0"/>
                <w:sz w:val="24"/>
              </w:rPr>
              <w:t>CNG</w:t>
            </w: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电</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0.62 </w:t>
            </w:r>
            <w:r w:rsidRPr="0029743C">
              <w:rPr>
                <w:rFonts w:ascii="ˎ̥" w:hAnsi="ˎ̥" w:cs="宋体"/>
                <w:color w:val="000000"/>
                <w:kern w:val="0"/>
                <w:sz w:val="24"/>
              </w:rPr>
              <w:t>元</w:t>
            </w:r>
            <w:r w:rsidRPr="0029743C">
              <w:rPr>
                <w:rFonts w:ascii="ˎ̥" w:hAnsi="ˎ̥" w:cs="宋体"/>
                <w:color w:val="000000"/>
                <w:kern w:val="0"/>
                <w:sz w:val="24"/>
              </w:rPr>
              <w:t>/(</w:t>
            </w:r>
            <w:proofErr w:type="spellStart"/>
            <w:r w:rsidRPr="0029743C">
              <w:rPr>
                <w:rFonts w:ascii="ˎ̥" w:hAnsi="ˎ̥" w:cs="宋体"/>
                <w:color w:val="000000"/>
                <w:kern w:val="0"/>
                <w:sz w:val="24"/>
              </w:rPr>
              <w:t>kW·h</w:t>
            </w:r>
            <w:proofErr w:type="spellEnd"/>
            <w:r w:rsidRPr="0029743C">
              <w:rPr>
                <w:rFonts w:ascii="ˎ̥" w:hAnsi="ˎ̥" w:cs="宋体"/>
                <w:color w:val="000000"/>
                <w:kern w:val="0"/>
                <w:sz w:val="24"/>
              </w:rPr>
              <w:t>)</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1.6×10</w:t>
            </w:r>
            <w:r w:rsidRPr="0029743C">
              <w:rPr>
                <w:rFonts w:ascii="ˎ̥" w:hAnsi="ˎ̥" w:cs="宋体"/>
                <w:color w:val="000000"/>
                <w:kern w:val="0"/>
                <w:sz w:val="24"/>
                <w:vertAlign w:val="superscript"/>
              </w:rPr>
              <w:t>4</w:t>
            </w:r>
            <w:r w:rsidRPr="0029743C">
              <w:rPr>
                <w:rFonts w:ascii="ˎ̥" w:hAnsi="ˎ̥" w:cs="宋体"/>
                <w:color w:val="000000"/>
                <w:kern w:val="0"/>
                <w:sz w:val="24"/>
              </w:rPr>
              <w:t xml:space="preserve"> </w:t>
            </w:r>
            <w:proofErr w:type="spellStart"/>
            <w:r w:rsidRPr="0029743C">
              <w:rPr>
                <w:rFonts w:ascii="ˎ̥" w:hAnsi="ˎ̥" w:cs="宋体"/>
                <w:color w:val="000000"/>
                <w:kern w:val="0"/>
                <w:sz w:val="24"/>
              </w:rPr>
              <w:t>kW·h</w:t>
            </w:r>
            <w:proofErr w:type="spellEnd"/>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维修</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2</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管理</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3</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折旧</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15</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工资及福利</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4</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人</w:t>
            </w:r>
            <w:r>
              <w:rPr>
                <w:rFonts w:ascii="ˎ̥" w:hAnsi="ˎ̥" w:cs="宋体" w:hint="eastAsia"/>
                <w:color w:val="000000"/>
                <w:kern w:val="0"/>
                <w:sz w:val="24"/>
              </w:rPr>
              <w:t>/</w:t>
            </w:r>
            <w:r>
              <w:rPr>
                <w:rFonts w:ascii="ˎ̥" w:hAnsi="ˎ̥" w:cs="宋体" w:hint="eastAsia"/>
                <w:color w:val="000000"/>
                <w:kern w:val="0"/>
                <w:sz w:val="24"/>
              </w:rPr>
              <w:t>年</w:t>
            </w:r>
            <w:r w:rsidRPr="0029743C">
              <w:rPr>
                <w:rFonts w:ascii="ˎ̥" w:hAnsi="ˎ̥" w:cs="宋体"/>
                <w:color w:val="000000"/>
                <w:kern w:val="0"/>
                <w:sz w:val="24"/>
              </w:rPr>
              <w:t>)</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5</w:t>
            </w:r>
            <w:r w:rsidRPr="0029743C">
              <w:rPr>
                <w:rFonts w:ascii="ˎ̥" w:hAnsi="ˎ̥" w:cs="宋体"/>
                <w:color w:val="000000"/>
                <w:kern w:val="0"/>
                <w:sz w:val="24"/>
              </w:rPr>
              <w:t>人</w:t>
            </w:r>
            <w:r w:rsidRPr="0029743C">
              <w:rPr>
                <w:rFonts w:ascii="ˎ̥" w:hAnsi="ˎ̥" w:cs="宋体"/>
                <w:color w:val="000000"/>
                <w:kern w:val="0"/>
                <w:sz w:val="24"/>
              </w:rPr>
              <w:t xml:space="preserve"> </w:t>
            </w:r>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20</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合计</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41</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电</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0.62 </w:t>
            </w:r>
            <w:r w:rsidRPr="0029743C">
              <w:rPr>
                <w:rFonts w:ascii="ˎ̥" w:hAnsi="ˎ̥" w:cs="宋体"/>
                <w:color w:val="000000"/>
                <w:kern w:val="0"/>
                <w:sz w:val="24"/>
              </w:rPr>
              <w:t>元</w:t>
            </w:r>
            <w:r w:rsidRPr="0029743C">
              <w:rPr>
                <w:rFonts w:ascii="ˎ̥" w:hAnsi="ˎ̥" w:cs="宋体"/>
                <w:color w:val="000000"/>
                <w:kern w:val="0"/>
                <w:sz w:val="24"/>
              </w:rPr>
              <w:t>/(</w:t>
            </w:r>
            <w:proofErr w:type="spellStart"/>
            <w:r w:rsidRPr="0029743C">
              <w:rPr>
                <w:rFonts w:ascii="ˎ̥" w:hAnsi="ˎ̥" w:cs="宋体"/>
                <w:color w:val="000000"/>
                <w:kern w:val="0"/>
                <w:sz w:val="24"/>
              </w:rPr>
              <w:t>kW·h</w:t>
            </w:r>
            <w:proofErr w:type="spellEnd"/>
            <w:r w:rsidRPr="0029743C">
              <w:rPr>
                <w:rFonts w:ascii="ˎ̥" w:hAnsi="ˎ̥" w:cs="宋体"/>
                <w:color w:val="000000"/>
                <w:kern w:val="0"/>
                <w:sz w:val="24"/>
              </w:rPr>
              <w:t>)</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5.8×104 </w:t>
            </w:r>
            <w:proofErr w:type="spellStart"/>
            <w:r w:rsidRPr="0029743C">
              <w:rPr>
                <w:rFonts w:ascii="ˎ̥" w:hAnsi="ˎ̥" w:cs="宋体"/>
                <w:color w:val="000000"/>
                <w:kern w:val="0"/>
                <w:sz w:val="24"/>
              </w:rPr>
              <w:t>kW·h</w:t>
            </w:r>
            <w:proofErr w:type="spellEnd"/>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3.6</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维修</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sidRPr="0029743C">
              <w:rPr>
                <w:rFonts w:ascii="ˎ̥" w:hAnsi="ˎ̥" w:cs="宋体"/>
                <w:color w:val="000000"/>
                <w:kern w:val="0"/>
                <w:sz w:val="24"/>
              </w:rPr>
              <w:t>4.0</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管理</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sidRPr="0029743C">
              <w:rPr>
                <w:rFonts w:ascii="ˎ̥" w:hAnsi="ˎ̥" w:cs="宋体"/>
                <w:color w:val="000000"/>
                <w:kern w:val="0"/>
                <w:sz w:val="24"/>
              </w:rPr>
              <w:t>3.0</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折旧</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20</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工资及福利</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4</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人</w:t>
            </w:r>
            <w:r>
              <w:rPr>
                <w:rFonts w:ascii="ˎ̥" w:hAnsi="ˎ̥" w:cs="宋体" w:hint="eastAsia"/>
                <w:color w:val="000000"/>
                <w:kern w:val="0"/>
                <w:sz w:val="24"/>
              </w:rPr>
              <w:t>/</w:t>
            </w:r>
            <w:r>
              <w:rPr>
                <w:rFonts w:ascii="ˎ̥" w:hAnsi="ˎ̥" w:cs="宋体" w:hint="eastAsia"/>
                <w:color w:val="000000"/>
                <w:kern w:val="0"/>
                <w:sz w:val="24"/>
              </w:rPr>
              <w:t>年</w:t>
            </w:r>
            <w:r w:rsidRPr="0029743C">
              <w:rPr>
                <w:rFonts w:ascii="ˎ̥" w:hAnsi="ˎ̥" w:cs="宋体"/>
                <w:color w:val="000000"/>
                <w:kern w:val="0"/>
                <w:sz w:val="24"/>
              </w:rPr>
              <w:t>)</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7</w:t>
            </w:r>
            <w:r w:rsidRPr="0029743C">
              <w:rPr>
                <w:rFonts w:ascii="ˎ̥" w:hAnsi="ˎ̥" w:cs="宋体"/>
                <w:color w:val="000000"/>
                <w:kern w:val="0"/>
                <w:sz w:val="24"/>
              </w:rPr>
              <w:t>人</w:t>
            </w:r>
            <w:r w:rsidRPr="0029743C">
              <w:rPr>
                <w:rFonts w:ascii="ˎ̥" w:hAnsi="ˎ̥" w:cs="宋体"/>
                <w:color w:val="000000"/>
                <w:kern w:val="0"/>
                <w:sz w:val="24"/>
              </w:rPr>
              <w:t xml:space="preserve"> </w:t>
            </w:r>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28</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合计</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58.6</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sidRPr="0029743C">
              <w:rPr>
                <w:rFonts w:ascii="ˎ̥" w:hAnsi="ˎ̥" w:cs="宋体"/>
                <w:kern w:val="0"/>
                <w:sz w:val="24"/>
              </w:rPr>
              <w:t> </w:t>
            </w:r>
            <w:r>
              <w:rPr>
                <w:rFonts w:ascii="ˎ̥" w:hAnsi="ˎ̥" w:cs="宋体" w:hint="eastAsia"/>
                <w:kern w:val="0"/>
                <w:sz w:val="24"/>
              </w:rPr>
              <w:t>电</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0.62 </w:t>
            </w:r>
            <w:r w:rsidRPr="0029743C">
              <w:rPr>
                <w:rFonts w:ascii="ˎ̥" w:hAnsi="ˎ̥" w:cs="宋体"/>
                <w:color w:val="000000"/>
                <w:kern w:val="0"/>
                <w:sz w:val="24"/>
              </w:rPr>
              <w:t>元</w:t>
            </w:r>
            <w:r w:rsidRPr="0029743C">
              <w:rPr>
                <w:rFonts w:ascii="ˎ̥" w:hAnsi="ˎ̥" w:cs="宋体"/>
                <w:color w:val="000000"/>
                <w:kern w:val="0"/>
                <w:sz w:val="24"/>
              </w:rPr>
              <w:t>/(</w:t>
            </w:r>
            <w:proofErr w:type="spellStart"/>
            <w:r w:rsidRPr="0029743C">
              <w:rPr>
                <w:rFonts w:ascii="ˎ̥" w:hAnsi="ˎ̥" w:cs="宋体"/>
                <w:color w:val="000000"/>
                <w:kern w:val="0"/>
                <w:sz w:val="24"/>
              </w:rPr>
              <w:t>kW·h</w:t>
            </w:r>
            <w:proofErr w:type="spellEnd"/>
            <w:r w:rsidRPr="0029743C">
              <w:rPr>
                <w:rFonts w:ascii="ˎ̥" w:hAnsi="ˎ̥" w:cs="宋体"/>
                <w:color w:val="000000"/>
                <w:kern w:val="0"/>
                <w:sz w:val="24"/>
              </w:rPr>
              <w:t>)</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7.2×10</w:t>
            </w:r>
            <w:r w:rsidRPr="0029743C">
              <w:rPr>
                <w:rFonts w:ascii="ˎ̥" w:hAnsi="ˎ̥" w:cs="宋体"/>
                <w:color w:val="000000"/>
                <w:kern w:val="0"/>
                <w:sz w:val="24"/>
                <w:vertAlign w:val="superscript"/>
              </w:rPr>
              <w:t>4</w:t>
            </w:r>
            <w:r w:rsidRPr="0029743C">
              <w:rPr>
                <w:rFonts w:ascii="ˎ̥" w:hAnsi="ˎ̥" w:cs="宋体"/>
                <w:color w:val="000000"/>
                <w:kern w:val="0"/>
                <w:sz w:val="24"/>
              </w:rPr>
              <w:t xml:space="preserve"> </w:t>
            </w:r>
            <w:proofErr w:type="spellStart"/>
            <w:r w:rsidRPr="0029743C">
              <w:rPr>
                <w:rFonts w:ascii="ˎ̥" w:hAnsi="ˎ̥" w:cs="宋体"/>
                <w:color w:val="000000"/>
                <w:kern w:val="0"/>
                <w:sz w:val="24"/>
              </w:rPr>
              <w:t>kW·h</w:t>
            </w:r>
            <w:proofErr w:type="spellEnd"/>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sidRPr="0029743C">
              <w:rPr>
                <w:rFonts w:ascii="ˎ̥" w:hAnsi="ˎ̥" w:cs="宋体"/>
                <w:color w:val="000000"/>
                <w:kern w:val="0"/>
                <w:sz w:val="24"/>
              </w:rPr>
              <w:t>5</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维修</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6</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管理</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sidRPr="0029743C">
              <w:rPr>
                <w:rFonts w:ascii="ˎ̥" w:hAnsi="ˎ̥" w:cs="宋体"/>
                <w:color w:val="000000"/>
                <w:kern w:val="0"/>
                <w:sz w:val="24"/>
              </w:rPr>
              <w:t>6</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折旧</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sidRPr="0029743C">
              <w:rPr>
                <w:rFonts w:ascii="ˎ̥" w:hAnsi="ˎ̥" w:cs="宋体"/>
                <w:color w:val="000000"/>
                <w:kern w:val="0"/>
                <w:sz w:val="24"/>
              </w:rPr>
              <w:t>3</w:t>
            </w:r>
            <w:r>
              <w:rPr>
                <w:rFonts w:ascii="ˎ̥" w:hAnsi="ˎ̥" w:cs="宋体" w:hint="eastAsia"/>
                <w:color w:val="000000"/>
                <w:kern w:val="0"/>
                <w:sz w:val="24"/>
              </w:rPr>
              <w:t>0</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工资及福利</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4</w:t>
            </w:r>
            <w:r>
              <w:rPr>
                <w:rFonts w:ascii="ˎ̥" w:hAnsi="ˎ̥" w:cs="宋体" w:hint="eastAsia"/>
                <w:color w:val="000000"/>
                <w:kern w:val="0"/>
                <w:sz w:val="24"/>
              </w:rPr>
              <w:t>万</w:t>
            </w:r>
            <w:r w:rsidRPr="0029743C">
              <w:rPr>
                <w:rFonts w:ascii="ˎ̥" w:hAnsi="ˎ̥" w:cs="宋体"/>
                <w:color w:val="000000"/>
                <w:kern w:val="0"/>
                <w:sz w:val="24"/>
              </w:rPr>
              <w:t>元</w:t>
            </w:r>
            <w:r w:rsidRPr="0029743C">
              <w:rPr>
                <w:rFonts w:ascii="ˎ̥" w:hAnsi="ˎ̥" w:cs="宋体"/>
                <w:color w:val="000000"/>
                <w:kern w:val="0"/>
                <w:sz w:val="24"/>
              </w:rPr>
              <w:t>/(</w:t>
            </w:r>
            <w:r w:rsidRPr="0029743C">
              <w:rPr>
                <w:rFonts w:ascii="ˎ̥" w:hAnsi="ˎ̥" w:cs="宋体"/>
                <w:color w:val="000000"/>
                <w:kern w:val="0"/>
                <w:sz w:val="24"/>
              </w:rPr>
              <w:t>人</w:t>
            </w:r>
            <w:r>
              <w:rPr>
                <w:rFonts w:ascii="ˎ̥" w:hAnsi="ˎ̥" w:cs="宋体" w:hint="eastAsia"/>
                <w:color w:val="000000"/>
                <w:kern w:val="0"/>
                <w:sz w:val="24"/>
              </w:rPr>
              <w:t>/</w:t>
            </w:r>
            <w:r>
              <w:rPr>
                <w:rFonts w:ascii="ˎ̥" w:hAnsi="ˎ̥" w:cs="宋体" w:hint="eastAsia"/>
                <w:color w:val="000000"/>
                <w:kern w:val="0"/>
                <w:sz w:val="24"/>
              </w:rPr>
              <w:t>年</w:t>
            </w:r>
            <w:r w:rsidRPr="0029743C">
              <w:rPr>
                <w:rFonts w:ascii="ˎ̥" w:hAnsi="ˎ̥" w:cs="宋体"/>
                <w:color w:val="000000"/>
                <w:kern w:val="0"/>
                <w:sz w:val="24"/>
              </w:rPr>
              <w:t>)</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Pr>
                <w:rFonts w:ascii="ˎ̥" w:hAnsi="ˎ̥" w:cs="宋体" w:hint="eastAsia"/>
                <w:color w:val="000000"/>
                <w:kern w:val="0"/>
                <w:sz w:val="24"/>
              </w:rPr>
              <w:t>7</w:t>
            </w:r>
            <w:r w:rsidRPr="0029743C">
              <w:rPr>
                <w:rFonts w:ascii="ˎ̥" w:hAnsi="ˎ̥" w:cs="宋体"/>
                <w:color w:val="000000"/>
                <w:kern w:val="0"/>
                <w:sz w:val="24"/>
              </w:rPr>
              <w:t>人</w:t>
            </w:r>
            <w:r w:rsidRPr="0029743C">
              <w:rPr>
                <w:rFonts w:ascii="ˎ̥" w:hAnsi="ˎ̥" w:cs="宋体"/>
                <w:color w:val="000000"/>
                <w:kern w:val="0"/>
                <w:sz w:val="24"/>
              </w:rPr>
              <w:t xml:space="preserve"> </w:t>
            </w:r>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28</w:t>
            </w:r>
          </w:p>
        </w:tc>
      </w:tr>
      <w:tr w:rsidR="00F9716B" w:rsidRPr="0029743C" w:rsidTr="00B71B66">
        <w:trPr>
          <w:tblCellSpacing w:w="7" w:type="dxa"/>
          <w:jc w:val="center"/>
        </w:trPr>
        <w:tc>
          <w:tcPr>
            <w:tcW w:w="1019" w:type="dxa"/>
            <w:vMerge/>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line="360" w:lineRule="auto"/>
              <w:jc w:val="left"/>
              <w:rPr>
                <w:rFonts w:ascii="ˎ̥" w:hAnsi="ˎ̥" w:cs="宋体"/>
                <w:kern w:val="0"/>
                <w:sz w:val="24"/>
              </w:rPr>
            </w:pPr>
          </w:p>
        </w:tc>
        <w:tc>
          <w:tcPr>
            <w:tcW w:w="1466"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合计</w:t>
            </w:r>
            <w:r w:rsidRPr="0029743C">
              <w:rPr>
                <w:rFonts w:ascii="ˎ̥" w:hAnsi="ˎ̥" w:cs="宋体"/>
                <w:color w:val="000000"/>
                <w:kern w:val="0"/>
                <w:sz w:val="24"/>
              </w:rPr>
              <w:t xml:space="preserve"> </w:t>
            </w:r>
          </w:p>
        </w:tc>
        <w:tc>
          <w:tcPr>
            <w:tcW w:w="1481"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652"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kern w:val="0"/>
                <w:sz w:val="24"/>
              </w:rPr>
            </w:pPr>
            <w:r w:rsidRPr="0029743C">
              <w:rPr>
                <w:rFonts w:ascii="ˎ̥" w:hAnsi="ˎ̥" w:cs="宋体"/>
                <w:color w:val="000000"/>
                <w:kern w:val="0"/>
                <w:sz w:val="24"/>
              </w:rPr>
              <w:t xml:space="preserve">— </w:t>
            </w:r>
          </w:p>
        </w:tc>
        <w:tc>
          <w:tcPr>
            <w:tcW w:w="1803" w:type="dxa"/>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center"/>
              <w:rPr>
                <w:rFonts w:ascii="ˎ̥" w:hAnsi="ˎ̥" w:cs="宋体" w:hint="eastAsia"/>
                <w:kern w:val="0"/>
                <w:sz w:val="24"/>
              </w:rPr>
            </w:pPr>
            <w:r>
              <w:rPr>
                <w:rFonts w:ascii="ˎ̥" w:hAnsi="ˎ̥" w:cs="宋体" w:hint="eastAsia"/>
                <w:color w:val="000000"/>
                <w:kern w:val="0"/>
                <w:sz w:val="24"/>
              </w:rPr>
              <w:t>75</w:t>
            </w:r>
          </w:p>
        </w:tc>
      </w:tr>
      <w:tr w:rsidR="00F9716B" w:rsidRPr="0029743C" w:rsidTr="00B71B66">
        <w:trPr>
          <w:tblCellSpacing w:w="7" w:type="dxa"/>
          <w:jc w:val="center"/>
        </w:trPr>
        <w:tc>
          <w:tcPr>
            <w:tcW w:w="7477" w:type="dxa"/>
            <w:gridSpan w:val="5"/>
            <w:tcBorders>
              <w:top w:val="outset" w:sz="6" w:space="0" w:color="auto"/>
              <w:left w:val="outset" w:sz="6" w:space="0" w:color="auto"/>
              <w:bottom w:val="outset" w:sz="6" w:space="0" w:color="auto"/>
              <w:right w:val="outset" w:sz="6" w:space="0" w:color="auto"/>
            </w:tcBorders>
            <w:vAlign w:val="center"/>
          </w:tcPr>
          <w:p w:rsidR="00F9716B" w:rsidRPr="0029743C" w:rsidRDefault="00F9716B" w:rsidP="00B71B66">
            <w:pPr>
              <w:widowControl/>
              <w:spacing w:before="100" w:beforeAutospacing="1" w:after="100" w:afterAutospacing="1" w:line="360" w:lineRule="auto"/>
              <w:jc w:val="left"/>
              <w:rPr>
                <w:rFonts w:ascii="ˎ̥" w:hAnsi="ˎ̥" w:cs="宋体"/>
                <w:kern w:val="0"/>
                <w:sz w:val="24"/>
              </w:rPr>
            </w:pPr>
            <w:r w:rsidRPr="0029743C">
              <w:rPr>
                <w:rFonts w:ascii="ˎ̥" w:hAnsi="ˎ̥" w:cs="宋体"/>
                <w:color w:val="000000"/>
                <w:kern w:val="0"/>
                <w:sz w:val="24"/>
              </w:rPr>
              <w:t>注：加气站按年运行</w:t>
            </w:r>
            <w:r w:rsidRPr="0029743C">
              <w:rPr>
                <w:rFonts w:ascii="ˎ̥" w:hAnsi="ˎ̥" w:cs="宋体"/>
                <w:color w:val="000000"/>
                <w:kern w:val="0"/>
                <w:sz w:val="24"/>
              </w:rPr>
              <w:t>330 d</w:t>
            </w:r>
            <w:r w:rsidRPr="0029743C">
              <w:rPr>
                <w:rFonts w:ascii="ˎ̥" w:hAnsi="ˎ̥" w:cs="宋体"/>
                <w:color w:val="000000"/>
                <w:kern w:val="0"/>
                <w:sz w:val="24"/>
              </w:rPr>
              <w:t>计算。</w:t>
            </w:r>
            <w:r w:rsidRPr="0029743C">
              <w:rPr>
                <w:rFonts w:ascii="ˎ̥" w:hAnsi="ˎ̥" w:cs="宋体"/>
                <w:color w:val="000000"/>
                <w:kern w:val="0"/>
                <w:sz w:val="24"/>
              </w:rPr>
              <w:t xml:space="preserve"> </w:t>
            </w:r>
          </w:p>
        </w:tc>
      </w:tr>
    </w:tbl>
    <w:p w:rsidR="00F9716B" w:rsidRPr="0029743C" w:rsidRDefault="00F9716B" w:rsidP="00F9716B">
      <w:pPr>
        <w:widowControl/>
        <w:spacing w:line="360" w:lineRule="auto"/>
        <w:jc w:val="left"/>
        <w:rPr>
          <w:rFonts w:ascii="ˎ̥" w:hAnsi="ˎ̥" w:cs="宋体" w:hint="eastAsia"/>
          <w:vanish/>
          <w:kern w:val="0"/>
          <w:sz w:val="24"/>
        </w:rPr>
      </w:pPr>
    </w:p>
    <w:tbl>
      <w:tblPr>
        <w:tblW w:w="0" w:type="auto"/>
        <w:tblInd w:w="15" w:type="dxa"/>
        <w:tblCellMar>
          <w:left w:w="0" w:type="dxa"/>
          <w:right w:w="0" w:type="dxa"/>
        </w:tblCellMar>
        <w:tblLook w:val="0000"/>
      </w:tblPr>
      <w:tblGrid>
        <w:gridCol w:w="6"/>
      </w:tblGrid>
      <w:tr w:rsidR="00F9716B" w:rsidRPr="0029743C" w:rsidTr="00B71B66">
        <w:tc>
          <w:tcPr>
            <w:tcW w:w="0" w:type="auto"/>
            <w:vAlign w:val="center"/>
          </w:tcPr>
          <w:p w:rsidR="00F9716B" w:rsidRPr="0029743C" w:rsidRDefault="00F9716B" w:rsidP="00B71B66">
            <w:pPr>
              <w:widowControl/>
              <w:spacing w:line="360" w:lineRule="auto"/>
              <w:jc w:val="left"/>
              <w:rPr>
                <w:rFonts w:ascii="ˎ̥" w:hAnsi="ˎ̥" w:cs="宋体"/>
                <w:kern w:val="0"/>
                <w:sz w:val="24"/>
              </w:rPr>
            </w:pPr>
          </w:p>
        </w:tc>
      </w:tr>
    </w:tbl>
    <w:p w:rsidR="00F9716B" w:rsidRPr="00AF7F0D" w:rsidRDefault="00F9716B" w:rsidP="00F9716B">
      <w:pPr>
        <w:widowControl/>
        <w:spacing w:before="100" w:beforeAutospacing="1" w:after="100" w:afterAutospacing="1" w:line="360" w:lineRule="auto"/>
        <w:jc w:val="left"/>
        <w:rPr>
          <w:rFonts w:ascii="宋体" w:hAnsi="宋体" w:cs="宋体"/>
          <w:b/>
          <w:kern w:val="0"/>
          <w:sz w:val="24"/>
        </w:rPr>
      </w:pPr>
      <w:r w:rsidRPr="00AF7F0D">
        <w:rPr>
          <w:rFonts w:ascii="宋体" w:hAnsi="宋体" w:cs="宋体" w:hint="eastAsia"/>
          <w:b/>
          <w:color w:val="000000"/>
          <w:kern w:val="0"/>
          <w:sz w:val="24"/>
        </w:rPr>
        <w:t>2． 天然气进站价格对运行费用的影响</w:t>
      </w:r>
    </w:p>
    <w:p w:rsidR="00F9716B" w:rsidRPr="0029743C" w:rsidRDefault="00F9716B" w:rsidP="00F9716B">
      <w:pPr>
        <w:widowControl/>
        <w:spacing w:before="100" w:beforeAutospacing="1" w:after="100" w:afterAutospacing="1" w:line="360" w:lineRule="auto"/>
        <w:ind w:firstLine="420"/>
        <w:jc w:val="left"/>
        <w:rPr>
          <w:rFonts w:ascii="宋体" w:hAnsi="宋体" w:cs="宋体"/>
          <w:kern w:val="0"/>
          <w:sz w:val="24"/>
        </w:rPr>
      </w:pPr>
      <w:r w:rsidRPr="0029743C">
        <w:rPr>
          <w:rFonts w:ascii="宋体" w:hAnsi="宋体" w:cs="宋体" w:hint="eastAsia"/>
          <w:color w:val="000000"/>
          <w:kern w:val="0"/>
          <w:sz w:val="24"/>
        </w:rPr>
        <w:t>由于原料气的费用一般要占到其运行总费用的80%～90%，</w:t>
      </w:r>
      <w:proofErr w:type="gramStart"/>
      <w:r w:rsidRPr="0029743C">
        <w:rPr>
          <w:rFonts w:ascii="宋体" w:hAnsi="宋体" w:cs="宋体" w:hint="eastAsia"/>
          <w:color w:val="000000"/>
          <w:kern w:val="0"/>
          <w:sz w:val="24"/>
        </w:rPr>
        <w:t>故原料</w:t>
      </w:r>
      <w:proofErr w:type="gramEnd"/>
      <w:r w:rsidRPr="0029743C">
        <w:rPr>
          <w:rFonts w:ascii="宋体" w:hAnsi="宋体" w:cs="宋体" w:hint="eastAsia"/>
          <w:color w:val="000000"/>
          <w:kern w:val="0"/>
          <w:sz w:val="24"/>
        </w:rPr>
        <w:t>气的进站价格将对加气站的年运行费用产生很大影响。在同一地域，加气</w:t>
      </w:r>
      <w:proofErr w:type="gramStart"/>
      <w:r w:rsidRPr="0029743C">
        <w:rPr>
          <w:rFonts w:ascii="宋体" w:hAnsi="宋体" w:cs="宋体" w:hint="eastAsia"/>
          <w:color w:val="000000"/>
          <w:kern w:val="0"/>
          <w:sz w:val="24"/>
        </w:rPr>
        <w:t>站对外</w:t>
      </w:r>
      <w:proofErr w:type="gramEnd"/>
      <w:r w:rsidRPr="0029743C">
        <w:rPr>
          <w:rFonts w:ascii="宋体" w:hAnsi="宋体" w:cs="宋体" w:hint="eastAsia"/>
          <w:color w:val="000000"/>
          <w:kern w:val="0"/>
          <w:sz w:val="24"/>
        </w:rPr>
        <w:t>供气价格应该近似等同。由于加气站所处地域及</w:t>
      </w:r>
      <w:proofErr w:type="gramStart"/>
      <w:r w:rsidRPr="0029743C">
        <w:rPr>
          <w:rFonts w:ascii="宋体" w:hAnsi="宋体" w:cs="宋体" w:hint="eastAsia"/>
          <w:color w:val="000000"/>
          <w:kern w:val="0"/>
          <w:sz w:val="24"/>
        </w:rPr>
        <w:t>距不同</w:t>
      </w:r>
      <w:proofErr w:type="gramEnd"/>
      <w:r w:rsidRPr="0029743C">
        <w:rPr>
          <w:rFonts w:ascii="宋体" w:hAnsi="宋体" w:cs="宋体" w:hint="eastAsia"/>
          <w:color w:val="000000"/>
          <w:kern w:val="0"/>
          <w:sz w:val="24"/>
        </w:rPr>
        <w:t>气源的距离不同，不同类型的加气站的天然气进站价格将有很大变化。在其他费用变化不大的情况下，天然气进站价格对加气站总的运行费用的影响很大。</w:t>
      </w:r>
    </w:p>
    <w:p w:rsidR="00F9716B" w:rsidRDefault="00F9716B" w:rsidP="00F9716B">
      <w:pPr>
        <w:pStyle w:val="a4"/>
        <w:spacing w:line="360" w:lineRule="auto"/>
        <w:rPr>
          <w:rFonts w:hint="eastAsia"/>
          <w:b/>
        </w:rPr>
      </w:pPr>
      <w:r w:rsidRPr="001E172D">
        <w:rPr>
          <w:rFonts w:hint="eastAsia"/>
          <w:b/>
        </w:rPr>
        <w:t>六</w:t>
      </w:r>
      <w:r w:rsidRPr="001E172D">
        <w:rPr>
          <w:rFonts w:hint="eastAsia"/>
          <w:b/>
        </w:rPr>
        <w:t xml:space="preserve">. </w:t>
      </w:r>
      <w:r w:rsidRPr="001E172D">
        <w:rPr>
          <w:rFonts w:hint="eastAsia"/>
          <w:b/>
        </w:rPr>
        <w:t>结束语</w:t>
      </w:r>
    </w:p>
    <w:p w:rsidR="00F9716B" w:rsidRPr="001E172D" w:rsidRDefault="00F9716B" w:rsidP="00F9716B">
      <w:pPr>
        <w:pStyle w:val="a4"/>
        <w:spacing w:line="360" w:lineRule="auto"/>
        <w:ind w:firstLineChars="245" w:firstLine="588"/>
      </w:pPr>
      <w:r w:rsidRPr="0029743C">
        <w:rPr>
          <w:rFonts w:hint="eastAsia"/>
        </w:rPr>
        <w:t>为加快加气站的建设和降低建站成本，国内外正大力推广建设移动</w:t>
      </w:r>
      <w:r>
        <w:rPr>
          <w:rFonts w:hint="eastAsia"/>
        </w:rPr>
        <w:t>（</w:t>
      </w:r>
      <w:r w:rsidRPr="0029743C">
        <w:rPr>
          <w:rFonts w:hint="eastAsia"/>
        </w:rPr>
        <w:t>撬装</w:t>
      </w:r>
      <w:r>
        <w:rPr>
          <w:rFonts w:hint="eastAsia"/>
        </w:rPr>
        <w:t>）</w:t>
      </w:r>
      <w:r w:rsidRPr="0029743C">
        <w:rPr>
          <w:rFonts w:hint="eastAsia"/>
        </w:rPr>
        <w:t>式</w:t>
      </w:r>
      <w:r w:rsidRPr="0029743C">
        <w:rPr>
          <w:rFonts w:hint="eastAsia"/>
        </w:rPr>
        <w:t>LNG</w:t>
      </w:r>
      <w:r>
        <w:rPr>
          <w:rFonts w:hint="eastAsia"/>
        </w:rPr>
        <w:t>，</w:t>
      </w:r>
      <w:r>
        <w:rPr>
          <w:rFonts w:hint="eastAsia"/>
        </w:rPr>
        <w:t>LCNG</w:t>
      </w:r>
      <w:r>
        <w:rPr>
          <w:rFonts w:hint="eastAsia"/>
        </w:rPr>
        <w:t>和</w:t>
      </w:r>
      <w:r>
        <w:rPr>
          <w:rFonts w:hint="eastAsia"/>
        </w:rPr>
        <w:t>CNG</w:t>
      </w:r>
      <w:r w:rsidRPr="0029743C">
        <w:rPr>
          <w:rFonts w:hint="eastAsia"/>
        </w:rPr>
        <w:t xml:space="preserve"> </w:t>
      </w:r>
      <w:r w:rsidRPr="0029743C">
        <w:rPr>
          <w:rFonts w:hint="eastAsia"/>
        </w:rPr>
        <w:t>加气站。它作为新型加气站的一种，尽管目前才刚起步，规范和标准还不很健全，但随着我国</w:t>
      </w:r>
      <w:r>
        <w:rPr>
          <w:rFonts w:hint="eastAsia"/>
        </w:rPr>
        <w:t>天然气</w:t>
      </w:r>
      <w:r w:rsidRPr="0029743C">
        <w:rPr>
          <w:rFonts w:hint="eastAsia"/>
        </w:rPr>
        <w:t>工业的快速发展，这种具有较多优势的加气站必将得到快速发展。</w:t>
      </w:r>
    </w:p>
    <w:p w:rsidR="00F9716B" w:rsidRPr="0029743C" w:rsidRDefault="00F9716B" w:rsidP="00F9716B">
      <w:pPr>
        <w:widowControl/>
        <w:spacing w:before="100" w:beforeAutospacing="1" w:after="100" w:afterAutospacing="1" w:line="360" w:lineRule="auto"/>
        <w:jc w:val="left"/>
        <w:rPr>
          <w:rFonts w:ascii="宋体" w:hAnsi="宋体" w:cs="宋体"/>
          <w:kern w:val="0"/>
          <w:sz w:val="24"/>
        </w:rPr>
      </w:pPr>
      <w:r w:rsidRPr="0029743C">
        <w:rPr>
          <w:rFonts w:ascii="宋体" w:hAnsi="宋体" w:cs="宋体" w:hint="eastAsia"/>
          <w:color w:val="000000"/>
          <w:kern w:val="0"/>
          <w:sz w:val="24"/>
        </w:rPr>
        <w:t>    ① 从占地面积、造价和安全性方面考虑，LNG加气站优于CNG加气站，L-CNG加气站介于二者之间。</w:t>
      </w:r>
    </w:p>
    <w:p w:rsidR="00F9716B" w:rsidRDefault="00F9716B" w:rsidP="00F9716B">
      <w:pPr>
        <w:widowControl/>
        <w:spacing w:before="100" w:beforeAutospacing="1" w:after="100" w:afterAutospacing="1" w:line="360" w:lineRule="auto"/>
        <w:ind w:firstLine="480"/>
        <w:jc w:val="left"/>
        <w:rPr>
          <w:rFonts w:ascii="宋体" w:hAnsi="宋体" w:cs="宋体" w:hint="eastAsia"/>
          <w:kern w:val="0"/>
          <w:sz w:val="24"/>
        </w:rPr>
      </w:pPr>
      <w:r w:rsidRPr="0029743C">
        <w:rPr>
          <w:rFonts w:ascii="宋体" w:hAnsi="宋体" w:cs="宋体" w:hint="eastAsia"/>
          <w:color w:val="000000"/>
          <w:kern w:val="0"/>
          <w:sz w:val="24"/>
        </w:rPr>
        <w:t>② 当LNG加气站的原料气进站价格比CNG加气站的原料气进站价格高出值在一定范围内(加</w:t>
      </w:r>
      <w:proofErr w:type="gramStart"/>
      <w:r w:rsidRPr="0029743C">
        <w:rPr>
          <w:rFonts w:ascii="宋体" w:hAnsi="宋体" w:cs="宋体" w:hint="eastAsia"/>
          <w:color w:val="000000"/>
          <w:kern w:val="0"/>
          <w:sz w:val="24"/>
        </w:rPr>
        <w:t>气规模</w:t>
      </w:r>
      <w:proofErr w:type="gramEnd"/>
      <w:r w:rsidRPr="0029743C">
        <w:rPr>
          <w:rFonts w:ascii="宋体" w:hAnsi="宋体" w:cs="宋体" w:hint="eastAsia"/>
          <w:color w:val="000000"/>
          <w:kern w:val="0"/>
          <w:sz w:val="24"/>
        </w:rPr>
        <w:t>为1×10</w:t>
      </w:r>
      <w:r w:rsidRPr="0029743C">
        <w:rPr>
          <w:rFonts w:ascii="宋体" w:hAnsi="宋体" w:cs="宋体" w:hint="eastAsia"/>
          <w:color w:val="000000"/>
          <w:kern w:val="0"/>
          <w:sz w:val="24"/>
          <w:vertAlign w:val="superscript"/>
        </w:rPr>
        <w:t>4</w:t>
      </w:r>
      <w:r w:rsidRPr="0029743C">
        <w:rPr>
          <w:rFonts w:ascii="宋体" w:hAnsi="宋体" w:cs="宋体" w:hint="eastAsia"/>
          <w:color w:val="000000"/>
          <w:kern w:val="0"/>
          <w:sz w:val="24"/>
        </w:rPr>
        <w:t xml:space="preserve"> m</w:t>
      </w:r>
      <w:r w:rsidRPr="0029743C">
        <w:rPr>
          <w:rFonts w:ascii="宋体" w:hAnsi="宋体" w:cs="宋体" w:hint="eastAsia"/>
          <w:color w:val="000000"/>
          <w:kern w:val="0"/>
          <w:sz w:val="24"/>
          <w:vertAlign w:val="superscript"/>
        </w:rPr>
        <w:t>3</w:t>
      </w:r>
      <w:r w:rsidRPr="0029743C">
        <w:rPr>
          <w:rFonts w:ascii="宋体" w:hAnsi="宋体" w:cs="宋体" w:hint="eastAsia"/>
          <w:color w:val="000000"/>
          <w:kern w:val="0"/>
          <w:sz w:val="24"/>
        </w:rPr>
        <w:t>/d时，约为0.151 元/m</w:t>
      </w:r>
      <w:r w:rsidRPr="0029743C">
        <w:rPr>
          <w:rFonts w:ascii="宋体" w:hAnsi="宋体" w:cs="宋体" w:hint="eastAsia"/>
          <w:color w:val="000000"/>
          <w:kern w:val="0"/>
          <w:sz w:val="24"/>
          <w:vertAlign w:val="superscript"/>
        </w:rPr>
        <w:t>3</w:t>
      </w:r>
      <w:r w:rsidRPr="0029743C">
        <w:rPr>
          <w:rFonts w:ascii="宋体" w:hAnsi="宋体" w:cs="宋体" w:hint="eastAsia"/>
          <w:color w:val="000000"/>
          <w:kern w:val="0"/>
          <w:sz w:val="24"/>
        </w:rPr>
        <w:t>)时，LNG加气站的年总运行费用要低于CNG加气站。而L-CNG加气站与CNG加气站的原料气进站价格差(加</w:t>
      </w:r>
      <w:proofErr w:type="gramStart"/>
      <w:r w:rsidRPr="0029743C">
        <w:rPr>
          <w:rFonts w:ascii="宋体" w:hAnsi="宋体" w:cs="宋体" w:hint="eastAsia"/>
          <w:color w:val="000000"/>
          <w:kern w:val="0"/>
          <w:sz w:val="24"/>
        </w:rPr>
        <w:t>气规模</w:t>
      </w:r>
      <w:proofErr w:type="gramEnd"/>
      <w:r w:rsidRPr="0029743C">
        <w:rPr>
          <w:rFonts w:ascii="宋体" w:hAnsi="宋体" w:cs="宋体" w:hint="eastAsia"/>
          <w:color w:val="000000"/>
          <w:kern w:val="0"/>
          <w:sz w:val="24"/>
        </w:rPr>
        <w:t>同样为1×10</w:t>
      </w:r>
      <w:r w:rsidRPr="0029743C">
        <w:rPr>
          <w:rFonts w:ascii="宋体" w:hAnsi="宋体" w:cs="宋体" w:hint="eastAsia"/>
          <w:color w:val="000000"/>
          <w:kern w:val="0"/>
          <w:sz w:val="24"/>
          <w:vertAlign w:val="superscript"/>
        </w:rPr>
        <w:t>4</w:t>
      </w:r>
      <w:r w:rsidRPr="0029743C">
        <w:rPr>
          <w:rFonts w:ascii="宋体" w:hAnsi="宋体" w:cs="宋体" w:hint="eastAsia"/>
          <w:color w:val="000000"/>
          <w:kern w:val="0"/>
          <w:sz w:val="24"/>
        </w:rPr>
        <w:t xml:space="preserve"> m</w:t>
      </w:r>
      <w:r w:rsidRPr="0029743C">
        <w:rPr>
          <w:rFonts w:ascii="宋体" w:hAnsi="宋体" w:cs="宋体" w:hint="eastAsia"/>
          <w:color w:val="000000"/>
          <w:kern w:val="0"/>
          <w:sz w:val="24"/>
          <w:vertAlign w:val="superscript"/>
        </w:rPr>
        <w:t>3</w:t>
      </w:r>
      <w:r w:rsidRPr="0029743C">
        <w:rPr>
          <w:rFonts w:ascii="宋体" w:hAnsi="宋体" w:cs="宋体" w:hint="eastAsia"/>
          <w:color w:val="000000"/>
          <w:kern w:val="0"/>
          <w:sz w:val="24"/>
        </w:rPr>
        <w:t>/d时)约为0.094 元/m</w:t>
      </w:r>
      <w:r w:rsidRPr="0029743C">
        <w:rPr>
          <w:rFonts w:ascii="宋体" w:hAnsi="宋体" w:cs="宋体" w:hint="eastAsia"/>
          <w:color w:val="000000"/>
          <w:kern w:val="0"/>
          <w:sz w:val="24"/>
          <w:vertAlign w:val="superscript"/>
        </w:rPr>
        <w:t>3</w:t>
      </w:r>
      <w:r w:rsidRPr="0029743C">
        <w:rPr>
          <w:rFonts w:ascii="宋体" w:hAnsi="宋体" w:cs="宋体" w:hint="eastAsia"/>
          <w:color w:val="000000"/>
          <w:kern w:val="0"/>
          <w:sz w:val="24"/>
        </w:rPr>
        <w:t>。这样可以根据加气站建设地点的不同天然气进站价格来决定建站方式。当LNG加气站的原料气进站价格</w:t>
      </w:r>
      <w:r w:rsidRPr="0029743C">
        <w:rPr>
          <w:rFonts w:ascii="宋体" w:hAnsi="宋体" w:cs="宋体" w:hint="eastAsia"/>
          <w:color w:val="000000"/>
          <w:kern w:val="0"/>
          <w:sz w:val="24"/>
        </w:rPr>
        <w:lastRenderedPageBreak/>
        <w:t>比CNG加气站的原料气进站价格高出的值在0.151 元/m</w:t>
      </w:r>
      <w:r w:rsidRPr="0029743C">
        <w:rPr>
          <w:rFonts w:ascii="宋体" w:hAnsi="宋体" w:cs="宋体" w:hint="eastAsia"/>
          <w:color w:val="000000"/>
          <w:kern w:val="0"/>
          <w:sz w:val="24"/>
          <w:vertAlign w:val="superscript"/>
        </w:rPr>
        <w:t>3</w:t>
      </w:r>
      <w:r w:rsidRPr="0029743C">
        <w:rPr>
          <w:rFonts w:ascii="宋体" w:hAnsi="宋体" w:cs="宋体" w:hint="eastAsia"/>
          <w:color w:val="000000"/>
          <w:kern w:val="0"/>
          <w:sz w:val="24"/>
        </w:rPr>
        <w:t>以下时，建设LNG加气站是合理的。</w:t>
      </w:r>
    </w:p>
    <w:p w:rsidR="00F9716B" w:rsidRDefault="00F9716B" w:rsidP="00F9716B">
      <w:pPr>
        <w:widowControl/>
        <w:numPr>
          <w:ilvl w:val="0"/>
          <w:numId w:val="7"/>
        </w:numPr>
        <w:spacing w:before="100" w:beforeAutospacing="1" w:after="100" w:afterAutospacing="1" w:line="360" w:lineRule="auto"/>
        <w:jc w:val="left"/>
        <w:rPr>
          <w:rFonts w:ascii="宋体" w:hAnsi="宋体" w:cs="宋体" w:hint="eastAsia"/>
          <w:color w:val="000000"/>
          <w:kern w:val="0"/>
          <w:sz w:val="24"/>
        </w:rPr>
      </w:pPr>
      <w:r w:rsidRPr="0029743C">
        <w:rPr>
          <w:rFonts w:ascii="宋体" w:hAnsi="宋体" w:cs="宋体" w:hint="eastAsia"/>
          <w:color w:val="000000"/>
          <w:kern w:val="0"/>
          <w:sz w:val="24"/>
        </w:rPr>
        <w:t>根据目前燃气汽车中CNG汽车占有量比较大的实际情况，可以建设LNG与L-CNG联合加气站，以方便向LNG汽车加气站过渡。</w:t>
      </w:r>
    </w:p>
    <w:p w:rsidR="00F9716B" w:rsidRPr="001E172D" w:rsidRDefault="00F9716B" w:rsidP="00F9716B">
      <w:pPr>
        <w:widowControl/>
        <w:spacing w:before="100" w:beforeAutospacing="1" w:after="100" w:afterAutospacing="1" w:line="360" w:lineRule="auto"/>
        <w:ind w:left="300"/>
        <w:jc w:val="left"/>
        <w:rPr>
          <w:rFonts w:ascii="宋体" w:hAnsi="宋体" w:cs="宋体" w:hint="eastAsia"/>
          <w:kern w:val="0"/>
          <w:sz w:val="24"/>
        </w:rPr>
      </w:pPr>
    </w:p>
    <w:p w:rsidR="00991DA8" w:rsidRPr="00F9716B" w:rsidRDefault="00991DA8"/>
    <w:sectPr w:rsidR="00991DA8" w:rsidRPr="00F9716B">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2D" w:rsidRDefault="00F9716B" w:rsidP="005F2C0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63F1"/>
    <w:multiLevelType w:val="hybridMultilevel"/>
    <w:tmpl w:val="49CA5348"/>
    <w:lvl w:ilvl="0" w:tplc="530A1600">
      <w:start w:val="1"/>
      <w:numFmt w:val="decimal"/>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8457571"/>
    <w:multiLevelType w:val="hybridMultilevel"/>
    <w:tmpl w:val="72DC0440"/>
    <w:lvl w:ilvl="0" w:tplc="EBD00A2A">
      <w:start w:val="4"/>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6C4621A"/>
    <w:multiLevelType w:val="hybridMultilevel"/>
    <w:tmpl w:val="8B248CBE"/>
    <w:lvl w:ilvl="0" w:tplc="D5FA73BC">
      <w:start w:val="1"/>
      <w:numFmt w:val="decimalEnclosedCircle"/>
      <w:lvlText w:val="%1"/>
      <w:lvlJc w:val="left"/>
      <w:pPr>
        <w:tabs>
          <w:tab w:val="num" w:pos="960"/>
        </w:tabs>
        <w:ind w:left="960" w:hanging="660"/>
      </w:pPr>
      <w:rPr>
        <w:rFonts w:hint="default"/>
      </w:rPr>
    </w:lvl>
    <w:lvl w:ilvl="1" w:tplc="04090019" w:tentative="1">
      <w:start w:val="1"/>
      <w:numFmt w:val="lowerLetter"/>
      <w:lvlText w:val="%2)"/>
      <w:lvlJc w:val="left"/>
      <w:pPr>
        <w:tabs>
          <w:tab w:val="num" w:pos="1140"/>
        </w:tabs>
        <w:ind w:left="1140" w:hanging="420"/>
      </w:pPr>
    </w:lvl>
    <w:lvl w:ilvl="2" w:tplc="0409001B" w:tentative="1">
      <w:start w:val="1"/>
      <w:numFmt w:val="lowerRoman"/>
      <w:lvlText w:val="%3."/>
      <w:lvlJc w:val="righ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9" w:tentative="1">
      <w:start w:val="1"/>
      <w:numFmt w:val="lowerLetter"/>
      <w:lvlText w:val="%5)"/>
      <w:lvlJc w:val="left"/>
      <w:pPr>
        <w:tabs>
          <w:tab w:val="num" w:pos="2400"/>
        </w:tabs>
        <w:ind w:left="2400" w:hanging="420"/>
      </w:pPr>
    </w:lvl>
    <w:lvl w:ilvl="5" w:tplc="0409001B" w:tentative="1">
      <w:start w:val="1"/>
      <w:numFmt w:val="lowerRoman"/>
      <w:lvlText w:val="%6."/>
      <w:lvlJc w:val="righ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9" w:tentative="1">
      <w:start w:val="1"/>
      <w:numFmt w:val="lowerLetter"/>
      <w:lvlText w:val="%8)"/>
      <w:lvlJc w:val="left"/>
      <w:pPr>
        <w:tabs>
          <w:tab w:val="num" w:pos="3660"/>
        </w:tabs>
        <w:ind w:left="3660" w:hanging="420"/>
      </w:pPr>
    </w:lvl>
    <w:lvl w:ilvl="8" w:tplc="0409001B" w:tentative="1">
      <w:start w:val="1"/>
      <w:numFmt w:val="lowerRoman"/>
      <w:lvlText w:val="%9."/>
      <w:lvlJc w:val="right"/>
      <w:pPr>
        <w:tabs>
          <w:tab w:val="num" w:pos="4080"/>
        </w:tabs>
        <w:ind w:left="4080" w:hanging="420"/>
      </w:pPr>
    </w:lvl>
  </w:abstractNum>
  <w:abstractNum w:abstractNumId="3">
    <w:nsid w:val="2DCD481D"/>
    <w:multiLevelType w:val="hybridMultilevel"/>
    <w:tmpl w:val="2638A460"/>
    <w:lvl w:ilvl="0" w:tplc="3B7A296A">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331D18FD"/>
    <w:multiLevelType w:val="singleLevel"/>
    <w:tmpl w:val="6A06D8BC"/>
    <w:lvl w:ilvl="0">
      <w:start w:val="1"/>
      <w:numFmt w:val="decimal"/>
      <w:pStyle w:val="3"/>
      <w:lvlText w:val="%1."/>
      <w:lvlJc w:val="left"/>
      <w:pPr>
        <w:tabs>
          <w:tab w:val="num" w:pos="420"/>
        </w:tabs>
        <w:ind w:left="420" w:hanging="420"/>
      </w:pPr>
    </w:lvl>
  </w:abstractNum>
  <w:abstractNum w:abstractNumId="5">
    <w:nsid w:val="34101401"/>
    <w:multiLevelType w:val="hybridMultilevel"/>
    <w:tmpl w:val="CD18A412"/>
    <w:lvl w:ilvl="0" w:tplc="A4CEF850">
      <w:start w:val="4"/>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A0E6F55"/>
    <w:multiLevelType w:val="hybridMultilevel"/>
    <w:tmpl w:val="43CA1C2C"/>
    <w:lvl w:ilvl="0" w:tplc="7A5444BC">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441"/>
        </w:tabs>
        <w:ind w:left="1441" w:hanging="420"/>
      </w:p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7">
    <w:nsid w:val="46253D00"/>
    <w:multiLevelType w:val="multilevel"/>
    <w:tmpl w:val="B28AF358"/>
    <w:lvl w:ilvl="0">
      <w:start w:val="2"/>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3"/>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F930700"/>
    <w:multiLevelType w:val="hybridMultilevel"/>
    <w:tmpl w:val="43DCCBD4"/>
    <w:lvl w:ilvl="0" w:tplc="AC46656C">
      <w:start w:val="1"/>
      <w:numFmt w:val="decimalEnclosedCircle"/>
      <w:lvlText w:val="%1"/>
      <w:lvlJc w:val="left"/>
      <w:pPr>
        <w:tabs>
          <w:tab w:val="num" w:pos="1321"/>
        </w:tabs>
        <w:ind w:left="1321" w:hanging="360"/>
      </w:pPr>
      <w:rPr>
        <w:rFonts w:hint="default"/>
      </w:rPr>
    </w:lvl>
    <w:lvl w:ilvl="1" w:tplc="04090019" w:tentative="1">
      <w:start w:val="1"/>
      <w:numFmt w:val="lowerLetter"/>
      <w:lvlText w:val="%2)"/>
      <w:lvlJc w:val="left"/>
      <w:pPr>
        <w:tabs>
          <w:tab w:val="num" w:pos="1801"/>
        </w:tabs>
        <w:ind w:left="1801" w:hanging="420"/>
      </w:pPr>
    </w:lvl>
    <w:lvl w:ilvl="2" w:tplc="0409001B" w:tentative="1">
      <w:start w:val="1"/>
      <w:numFmt w:val="lowerRoman"/>
      <w:lvlText w:val="%3."/>
      <w:lvlJc w:val="right"/>
      <w:pPr>
        <w:tabs>
          <w:tab w:val="num" w:pos="2221"/>
        </w:tabs>
        <w:ind w:left="2221" w:hanging="420"/>
      </w:pPr>
    </w:lvl>
    <w:lvl w:ilvl="3" w:tplc="0409000F" w:tentative="1">
      <w:start w:val="1"/>
      <w:numFmt w:val="decimal"/>
      <w:lvlText w:val="%4."/>
      <w:lvlJc w:val="left"/>
      <w:pPr>
        <w:tabs>
          <w:tab w:val="num" w:pos="2641"/>
        </w:tabs>
        <w:ind w:left="2641" w:hanging="420"/>
      </w:pPr>
    </w:lvl>
    <w:lvl w:ilvl="4" w:tplc="04090019" w:tentative="1">
      <w:start w:val="1"/>
      <w:numFmt w:val="lowerLetter"/>
      <w:lvlText w:val="%5)"/>
      <w:lvlJc w:val="left"/>
      <w:pPr>
        <w:tabs>
          <w:tab w:val="num" w:pos="3061"/>
        </w:tabs>
        <w:ind w:left="3061" w:hanging="420"/>
      </w:pPr>
    </w:lvl>
    <w:lvl w:ilvl="5" w:tplc="0409001B" w:tentative="1">
      <w:start w:val="1"/>
      <w:numFmt w:val="lowerRoman"/>
      <w:lvlText w:val="%6."/>
      <w:lvlJc w:val="right"/>
      <w:pPr>
        <w:tabs>
          <w:tab w:val="num" w:pos="3481"/>
        </w:tabs>
        <w:ind w:left="3481" w:hanging="420"/>
      </w:pPr>
    </w:lvl>
    <w:lvl w:ilvl="6" w:tplc="0409000F" w:tentative="1">
      <w:start w:val="1"/>
      <w:numFmt w:val="decimal"/>
      <w:lvlText w:val="%7."/>
      <w:lvlJc w:val="left"/>
      <w:pPr>
        <w:tabs>
          <w:tab w:val="num" w:pos="3901"/>
        </w:tabs>
        <w:ind w:left="3901" w:hanging="420"/>
      </w:pPr>
    </w:lvl>
    <w:lvl w:ilvl="7" w:tplc="04090019" w:tentative="1">
      <w:start w:val="1"/>
      <w:numFmt w:val="lowerLetter"/>
      <w:lvlText w:val="%8)"/>
      <w:lvlJc w:val="left"/>
      <w:pPr>
        <w:tabs>
          <w:tab w:val="num" w:pos="4321"/>
        </w:tabs>
        <w:ind w:left="4321" w:hanging="420"/>
      </w:pPr>
    </w:lvl>
    <w:lvl w:ilvl="8" w:tplc="0409001B" w:tentative="1">
      <w:start w:val="1"/>
      <w:numFmt w:val="lowerRoman"/>
      <w:lvlText w:val="%9."/>
      <w:lvlJc w:val="right"/>
      <w:pPr>
        <w:tabs>
          <w:tab w:val="num" w:pos="4741"/>
        </w:tabs>
        <w:ind w:left="4741" w:hanging="420"/>
      </w:pPr>
    </w:lvl>
  </w:abstractNum>
  <w:abstractNum w:abstractNumId="9">
    <w:nsid w:val="54AF0B6C"/>
    <w:multiLevelType w:val="hybridMultilevel"/>
    <w:tmpl w:val="25EE6F26"/>
    <w:lvl w:ilvl="0" w:tplc="889090EC">
      <w:start w:val="4"/>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EA45035"/>
    <w:multiLevelType w:val="hybridMultilevel"/>
    <w:tmpl w:val="7DF0CF08"/>
    <w:lvl w:ilvl="0" w:tplc="228A9138">
      <w:start w:val="4"/>
      <w:numFmt w:val="japaneseCounting"/>
      <w:lvlText w:val="%1．"/>
      <w:lvlJc w:val="left"/>
      <w:pPr>
        <w:tabs>
          <w:tab w:val="num" w:pos="720"/>
        </w:tabs>
        <w:ind w:left="720" w:hanging="720"/>
      </w:pPr>
      <w:rPr>
        <w:rFonts w:hint="default"/>
        <w:b w:val="0"/>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8"/>
  </w:num>
  <w:num w:numId="3">
    <w:abstractNumId w:val="3"/>
  </w:num>
  <w:num w:numId="4">
    <w:abstractNumId w:val="6"/>
  </w:num>
  <w:num w:numId="5">
    <w:abstractNumId w:val="4"/>
  </w:num>
  <w:num w:numId="6">
    <w:abstractNumId w:val="7"/>
  </w:num>
  <w:num w:numId="7">
    <w:abstractNumId w:val="2"/>
  </w:num>
  <w:num w:numId="8">
    <w:abstractNumId w:val="5"/>
  </w:num>
  <w:num w:numId="9">
    <w:abstractNumId w:val="1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716B"/>
    <w:rsid w:val="00846BC8"/>
    <w:rsid w:val="00991DA8"/>
    <w:rsid w:val="00F971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16B"/>
    <w:pPr>
      <w:widowControl w:val="0"/>
      <w:jc w:val="both"/>
    </w:pPr>
    <w:rPr>
      <w:rFonts w:ascii="Times New Roman" w:eastAsia="宋体" w:hAnsi="Times New Roman" w:cs="Times New Roman"/>
      <w:szCs w:val="24"/>
    </w:rPr>
  </w:style>
  <w:style w:type="paragraph" w:styleId="2">
    <w:name w:val="heading 2"/>
    <w:basedOn w:val="a"/>
    <w:next w:val="a0"/>
    <w:link w:val="2Char"/>
    <w:autoRedefine/>
    <w:qFormat/>
    <w:rsid w:val="00F9716B"/>
    <w:pPr>
      <w:keepNext/>
      <w:keepLines/>
      <w:spacing w:line="360" w:lineRule="auto"/>
      <w:outlineLvl w:val="1"/>
    </w:pPr>
    <w:rPr>
      <w:rFonts w:ascii="宋体" w:hAnsi="宋体"/>
      <w:b/>
      <w:sz w:val="24"/>
    </w:rPr>
  </w:style>
  <w:style w:type="paragraph" w:styleId="3">
    <w:name w:val="heading 3"/>
    <w:basedOn w:val="a"/>
    <w:next w:val="a0"/>
    <w:link w:val="3Char"/>
    <w:qFormat/>
    <w:rsid w:val="00F9716B"/>
    <w:pPr>
      <w:keepNext/>
      <w:keepLines/>
      <w:numPr>
        <w:numId w:val="5"/>
      </w:numPr>
      <w:spacing w:before="120"/>
      <w:outlineLvl w:val="2"/>
    </w:pPr>
    <w:rPr>
      <w:rFonts w:eastAsia="黑体"/>
      <w:b/>
      <w:color w:val="00008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2Char">
    <w:name w:val="标题 2 Char"/>
    <w:basedOn w:val="a1"/>
    <w:link w:val="2"/>
    <w:rsid w:val="00F9716B"/>
    <w:rPr>
      <w:rFonts w:ascii="宋体" w:eastAsia="宋体" w:hAnsi="宋体" w:cs="Times New Roman"/>
      <w:b/>
      <w:sz w:val="24"/>
      <w:szCs w:val="24"/>
    </w:rPr>
  </w:style>
  <w:style w:type="character" w:customStyle="1" w:styleId="3Char">
    <w:name w:val="标题 3 Char"/>
    <w:basedOn w:val="a1"/>
    <w:link w:val="3"/>
    <w:rsid w:val="00F9716B"/>
    <w:rPr>
      <w:rFonts w:ascii="Times New Roman" w:eastAsia="黑体" w:hAnsi="Times New Roman" w:cs="Times New Roman"/>
      <w:b/>
      <w:color w:val="000080"/>
      <w:sz w:val="24"/>
      <w:szCs w:val="20"/>
    </w:rPr>
  </w:style>
  <w:style w:type="paragraph" w:styleId="a4">
    <w:name w:val="Normal (Web)"/>
    <w:basedOn w:val="a"/>
    <w:rsid w:val="00F9716B"/>
    <w:pPr>
      <w:widowControl/>
      <w:spacing w:before="100" w:beforeAutospacing="1" w:after="100" w:afterAutospacing="1"/>
      <w:jc w:val="left"/>
    </w:pPr>
    <w:rPr>
      <w:kern w:val="0"/>
      <w:sz w:val="24"/>
    </w:rPr>
  </w:style>
  <w:style w:type="paragraph" w:styleId="a0">
    <w:name w:val="Normal Indent"/>
    <w:basedOn w:val="a"/>
    <w:rsid w:val="00F9716B"/>
    <w:pPr>
      <w:ind w:firstLine="420"/>
    </w:pPr>
    <w:rPr>
      <w:szCs w:val="20"/>
    </w:rPr>
  </w:style>
  <w:style w:type="paragraph" w:customStyle="1" w:styleId="300">
    <w:name w:val="标题 3 + 宋体 黑色 左侧:  0 厘米 首行缩进:  0 厘米"/>
    <w:basedOn w:val="3"/>
    <w:link w:val="300Char"/>
    <w:rsid w:val="00F9716B"/>
    <w:pPr>
      <w:ind w:left="0" w:firstLine="0"/>
    </w:pPr>
    <w:rPr>
      <w:rFonts w:ascii="宋体" w:eastAsia="宋体" w:hAnsi="宋体" w:cs="宋体"/>
      <w:bCs/>
      <w:color w:val="000000"/>
    </w:rPr>
  </w:style>
  <w:style w:type="character" w:customStyle="1" w:styleId="300Char">
    <w:name w:val="标题 3 + 宋体 黑色 左侧:  0 厘米 首行缩进:  0 厘米 Char"/>
    <w:basedOn w:val="3Char"/>
    <w:link w:val="300"/>
    <w:rsid w:val="00F9716B"/>
    <w:rPr>
      <w:rFonts w:ascii="宋体" w:eastAsia="宋体" w:hAnsi="宋体" w:cs="宋体"/>
      <w:bCs/>
      <w:color w:val="000000"/>
    </w:rPr>
  </w:style>
  <w:style w:type="paragraph" w:styleId="a5">
    <w:name w:val="header"/>
    <w:basedOn w:val="a"/>
    <w:link w:val="Char"/>
    <w:rsid w:val="00F971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F9716B"/>
    <w:rPr>
      <w:rFonts w:ascii="Times New Roman" w:eastAsia="宋体" w:hAnsi="Times New Roman" w:cs="Times New Roman"/>
      <w:sz w:val="18"/>
      <w:szCs w:val="18"/>
    </w:rPr>
  </w:style>
  <w:style w:type="paragraph" w:styleId="a6">
    <w:name w:val="footer"/>
    <w:basedOn w:val="a"/>
    <w:link w:val="Char0"/>
    <w:rsid w:val="00F9716B"/>
    <w:pPr>
      <w:tabs>
        <w:tab w:val="center" w:pos="4153"/>
        <w:tab w:val="right" w:pos="8306"/>
      </w:tabs>
      <w:snapToGrid w:val="0"/>
      <w:jc w:val="left"/>
    </w:pPr>
    <w:rPr>
      <w:sz w:val="18"/>
      <w:szCs w:val="18"/>
    </w:rPr>
  </w:style>
  <w:style w:type="character" w:customStyle="1" w:styleId="Char0">
    <w:name w:val="页脚 Char"/>
    <w:basedOn w:val="a1"/>
    <w:link w:val="a6"/>
    <w:rsid w:val="00F9716B"/>
    <w:rPr>
      <w:rFonts w:ascii="Times New Roman" w:eastAsia="宋体" w:hAnsi="Times New Roman" w:cs="Times New Roman"/>
      <w:sz w:val="18"/>
      <w:szCs w:val="18"/>
    </w:rPr>
  </w:style>
  <w:style w:type="character" w:styleId="a7">
    <w:name w:val="Hyperlink"/>
    <w:basedOn w:val="a1"/>
    <w:rsid w:val="00F9716B"/>
    <w:rPr>
      <w:color w:val="0000FF"/>
      <w:u w:val="single"/>
    </w:rPr>
  </w:style>
  <w:style w:type="paragraph" w:styleId="a8">
    <w:name w:val="Balloon Text"/>
    <w:basedOn w:val="a"/>
    <w:link w:val="Char1"/>
    <w:uiPriority w:val="99"/>
    <w:semiHidden/>
    <w:unhideWhenUsed/>
    <w:rsid w:val="00F9716B"/>
    <w:rPr>
      <w:sz w:val="18"/>
      <w:szCs w:val="18"/>
    </w:rPr>
  </w:style>
  <w:style w:type="character" w:customStyle="1" w:styleId="Char1">
    <w:name w:val="批注框文本 Char"/>
    <w:basedOn w:val="a1"/>
    <w:link w:val="a8"/>
    <w:uiPriority w:val="99"/>
    <w:semiHidden/>
    <w:rsid w:val="00F9716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1485</Words>
  <Characters>8466</Characters>
  <Application>Microsoft Office Word</Application>
  <DocSecurity>0</DocSecurity>
  <Lines>70</Lines>
  <Paragraphs>19</Paragraphs>
  <ScaleCrop>false</ScaleCrop>
  <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cp:revision>
  <dcterms:created xsi:type="dcterms:W3CDTF">2014-07-12T12:16:00Z</dcterms:created>
  <dcterms:modified xsi:type="dcterms:W3CDTF">2014-07-12T12:17:00Z</dcterms:modified>
</cp:coreProperties>
</file>